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DB" w:rsidRPr="008A52DB" w:rsidRDefault="008A52DB" w:rsidP="008A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52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РАБОТА ДИАГНОСТИЧЕСКИХ СЛУЖБ</w:t>
      </w:r>
      <w:r w:rsidRPr="008A52D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A52DB" w:rsidRPr="008A52DB" w:rsidRDefault="008A52DB" w:rsidP="008A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52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ОТЧЁТ </w:t>
      </w:r>
    </w:p>
    <w:p w:rsidR="008A52DB" w:rsidRPr="008A52DB" w:rsidRDefault="008A52DB" w:rsidP="008A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52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диагностического центра ГУЗ «КБ№3» за 2022г</w:t>
      </w:r>
    </w:p>
    <w:p w:rsidR="008A52DB" w:rsidRPr="008A52DB" w:rsidRDefault="008A52DB" w:rsidP="008A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A52DB" w:rsidRPr="008A52DB" w:rsidRDefault="008A52DB" w:rsidP="008A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52D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Обследование амбулаторных и стационарных пациентов по экстренным показаниям и в плановом порядке, при проведении медицинских осмотров, в т.ч. обследование по направлению  призывной и приписной комиссий РВК было проведено своевременно и в полном объёме. При проведении диспансерного осмотра обследованы дети 1  года жизни, дети из детского дома, дети, оказавшиеся в трудной жизненной ситуации,  подростки, диспансеризация работающего населения, школьников.</w:t>
      </w:r>
    </w:p>
    <w:p w:rsidR="008A52DB" w:rsidRPr="008A52DB" w:rsidRDefault="008A52DB" w:rsidP="008A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52DB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течение года интенсивность и качество обследований не снизилось, относительные показатели соответствуют краевым стандартам, о чём можно судить из статистических показателей работы:</w:t>
      </w:r>
    </w:p>
    <w:p w:rsidR="008A52DB" w:rsidRPr="008A52DB" w:rsidRDefault="008A52DB" w:rsidP="008A5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A52DB" w:rsidRPr="008A52DB" w:rsidRDefault="008A52DB" w:rsidP="008A52DB">
      <w:pPr>
        <w:tabs>
          <w:tab w:val="left" w:pos="3516"/>
          <w:tab w:val="center" w:pos="7569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52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A5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Методы функциональной диагностики</w:t>
      </w:r>
    </w:p>
    <w:p w:rsidR="008A52DB" w:rsidRPr="008A52DB" w:rsidRDefault="008A52DB" w:rsidP="008A5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5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A5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A5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A5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A5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A5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A5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</w:t>
      </w:r>
      <w:r w:rsidRPr="008A5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</w:t>
      </w:r>
    </w:p>
    <w:tbl>
      <w:tblPr>
        <w:tblW w:w="10028" w:type="dxa"/>
        <w:tblInd w:w="-1012" w:type="dxa"/>
        <w:tblLayout w:type="fixed"/>
        <w:tblLook w:val="0000" w:firstRow="0" w:lastRow="0" w:firstColumn="0" w:lastColumn="0" w:noHBand="0" w:noVBand="0"/>
      </w:tblPr>
      <w:tblGrid>
        <w:gridCol w:w="4948"/>
        <w:gridCol w:w="1608"/>
        <w:gridCol w:w="1701"/>
        <w:gridCol w:w="1771"/>
      </w:tblGrid>
      <w:tr w:rsidR="008A52DB" w:rsidRPr="008A52DB" w:rsidTr="008A52DB">
        <w:trPr>
          <w:cantSplit/>
          <w:tblHeader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Методы исследования систем организма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2DB" w:rsidRPr="008A52DB" w:rsidRDefault="008A52DB" w:rsidP="008A5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</w:t>
            </w: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ЭКГ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4933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4988</w:t>
            </w: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</w:t>
            </w:r>
            <w:proofErr w:type="spell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них</w:t>
            </w:r>
            <w:proofErr w:type="gram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spellEnd"/>
            <w:proofErr w:type="gramEnd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компьютерным анализом данных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ЭКГ в ДДК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Стресс </w:t>
            </w:r>
            <w:proofErr w:type="gram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–Э</w:t>
            </w:r>
            <w:proofErr w:type="gramEnd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ЧПЭС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Холтеровское</w:t>
            </w:r>
            <w:proofErr w:type="spellEnd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мониторирование</w:t>
            </w:r>
            <w:proofErr w:type="spellEnd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(ХМ) ЭКГ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</w:t>
            </w: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Поликардиография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Исследование центральной гемодинамики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 методом реографии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Исследование периферического кровообращения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них: </w:t>
            </w:r>
            <w:proofErr w:type="spell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реовазография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Другие методы исследования </w:t>
            </w:r>
            <w:proofErr w:type="gram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сердечно-сосудистой</w:t>
            </w:r>
            <w:proofErr w:type="gramEnd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ЭЭГ (из стр.08 т.5401):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444</w:t>
            </w: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 с компьютерной обработкой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444</w:t>
            </w: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Вызванные потенциалы мозга (ВПМ)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Реоэнцефалография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146</w:t>
            </w: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 с компьютерной обработкой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146</w:t>
            </w: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Электромиография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 с компьютерной обработкой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Спирографические</w:t>
            </w:r>
            <w:proofErr w:type="spellEnd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пробы (из стр.09 т.5401)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950</w:t>
            </w: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 анализом петли поток-объем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950</w:t>
            </w:r>
          </w:p>
        </w:tc>
      </w:tr>
      <w:tr w:rsidR="008A52DB" w:rsidRPr="008A52DB" w:rsidTr="008A52DB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uppressAutoHyphens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методы исследования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</w:t>
            </w:r>
          </w:p>
        </w:tc>
      </w:tr>
    </w:tbl>
    <w:p w:rsidR="008A52DB" w:rsidRPr="008A52DB" w:rsidRDefault="008A52DB" w:rsidP="008A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8A52D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A52DB" w:rsidRPr="008A52DB" w:rsidRDefault="008A52DB" w:rsidP="008A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2DB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Выписано  из стационара 2993</w:t>
      </w:r>
    </w:p>
    <w:p w:rsidR="008A52DB" w:rsidRPr="008A52DB" w:rsidRDefault="008A52DB" w:rsidP="008A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2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Посещений  58116  за год</w:t>
      </w:r>
    </w:p>
    <w:p w:rsidR="008A52DB" w:rsidRPr="008A52DB" w:rsidRDefault="008A52DB" w:rsidP="008A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2DB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Число исследований на 100 посещений  7.8</w:t>
      </w:r>
    </w:p>
    <w:p w:rsidR="008A52DB" w:rsidRPr="008A52DB" w:rsidRDefault="008A52DB" w:rsidP="008A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2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 исследований на 1 </w:t>
      </w:r>
      <w:proofErr w:type="gramStart"/>
      <w:r w:rsidRPr="008A52DB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выписанного</w:t>
      </w:r>
      <w:proofErr w:type="gramEnd"/>
      <w:r w:rsidRPr="008A52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1.1</w:t>
      </w:r>
    </w:p>
    <w:p w:rsidR="008A52DB" w:rsidRPr="008A52DB" w:rsidRDefault="008A52DB" w:rsidP="008A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52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Проводится полное (по стандартам) обследование пациентам первичного сосудистого отделения.</w:t>
      </w:r>
    </w:p>
    <w:p w:rsidR="008A52DB" w:rsidRPr="008A52DB" w:rsidRDefault="008A52DB" w:rsidP="008A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52DB">
        <w:rPr>
          <w:rFonts w:ascii="Times New Roman" w:eastAsia="Times New Roman" w:hAnsi="Times New Roman" w:cs="Times New Roman"/>
          <w:sz w:val="24"/>
          <w:szCs w:val="24"/>
          <w:lang w:eastAsia="zh-CN"/>
        </w:rPr>
        <w:t>Пациенты, направленные на высокотехнологические операции, призывники, больные по экстренным показаниям обследованы в полном объёме и в кратчайшие сроки.</w:t>
      </w:r>
    </w:p>
    <w:p w:rsidR="008A52DB" w:rsidRPr="008A52DB" w:rsidRDefault="008A52DB" w:rsidP="008A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A52DB" w:rsidRPr="008A52DB" w:rsidRDefault="008A52DB" w:rsidP="008A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52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Сравнительный отчёт по работе кабинета эндоскопических исследований.</w:t>
      </w:r>
    </w:p>
    <w:p w:rsidR="008A52DB" w:rsidRPr="008A52DB" w:rsidRDefault="008A52DB" w:rsidP="008A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3276"/>
        <w:gridCol w:w="1452"/>
        <w:gridCol w:w="1783"/>
        <w:gridCol w:w="1779"/>
      </w:tblGrid>
      <w:tr w:rsidR="008A52DB" w:rsidRPr="008A52DB" w:rsidTr="004E34FA">
        <w:trPr>
          <w:trHeight w:val="26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исследования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2022</w:t>
            </w:r>
          </w:p>
        </w:tc>
      </w:tr>
      <w:tr w:rsidR="008A52DB" w:rsidRPr="008A52DB" w:rsidTr="004E34FA">
        <w:trPr>
          <w:trHeight w:val="2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601</w:t>
            </w:r>
          </w:p>
        </w:tc>
      </w:tr>
      <w:tr w:rsidR="008A52DB" w:rsidRPr="008A52DB" w:rsidTr="004E34FA">
        <w:trPr>
          <w:trHeight w:val="2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ФГДС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518</w:t>
            </w:r>
          </w:p>
        </w:tc>
      </w:tr>
      <w:tr w:rsidR="008A52DB" w:rsidRPr="008A52DB" w:rsidTr="004E34FA">
        <w:trPr>
          <w:trHeight w:val="2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ФКС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</w:tr>
      <w:tr w:rsidR="008A52DB" w:rsidRPr="008A52DB" w:rsidTr="004E34FA">
        <w:trPr>
          <w:trHeight w:val="2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ФБС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</w:tr>
      <w:tr w:rsidR="008A52DB" w:rsidRPr="008A52DB" w:rsidTr="004E34FA">
        <w:trPr>
          <w:trHeight w:val="2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RRS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8A52DB" w:rsidRPr="008A52DB" w:rsidTr="004E34FA">
        <w:trPr>
          <w:trHeight w:val="25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БИОПСИЯ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567</w:t>
            </w:r>
          </w:p>
        </w:tc>
      </w:tr>
      <w:tr w:rsidR="008A52DB" w:rsidRPr="008A52DB" w:rsidTr="004E34FA">
        <w:trPr>
          <w:trHeight w:val="21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ЦИТОЛОГИЯ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567</w:t>
            </w:r>
          </w:p>
        </w:tc>
      </w:tr>
      <w:tr w:rsidR="008A52DB" w:rsidRPr="008A52DB" w:rsidTr="004E34FA">
        <w:trPr>
          <w:trHeight w:val="25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ЛЕЧЕБНЫЕ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8A52DB" w:rsidRPr="008A52DB" w:rsidTr="004E34FA">
        <w:trPr>
          <w:trHeight w:val="25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%цито-гистологии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98,3%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90.0%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94.3%</w:t>
            </w:r>
          </w:p>
        </w:tc>
      </w:tr>
    </w:tbl>
    <w:p w:rsidR="008A52DB" w:rsidRPr="008A52DB" w:rsidRDefault="008A52DB" w:rsidP="008A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A52DB" w:rsidRPr="008A52DB" w:rsidRDefault="008A52DB" w:rsidP="008A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52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Сравнительный отчёт по работе кабинета УЗ исследований</w:t>
      </w:r>
    </w:p>
    <w:p w:rsidR="008A52DB" w:rsidRPr="008A52DB" w:rsidRDefault="008A52DB" w:rsidP="008A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A52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18"/>
        <w:gridCol w:w="850"/>
        <w:gridCol w:w="709"/>
        <w:gridCol w:w="709"/>
        <w:gridCol w:w="50"/>
      </w:tblGrid>
      <w:tr w:rsidR="008A52DB" w:rsidRPr="008A52DB" w:rsidTr="004E34FA">
        <w:trPr>
          <w:gridAfter w:val="1"/>
          <w:wAfter w:w="50" w:type="dxa"/>
          <w:trHeight w:val="93"/>
        </w:trPr>
        <w:tc>
          <w:tcPr>
            <w:tcW w:w="61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исследования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2022</w:t>
            </w:r>
          </w:p>
        </w:tc>
      </w:tr>
      <w:tr w:rsidR="008A52DB" w:rsidRPr="008A52DB" w:rsidTr="004E34FA">
        <w:trPr>
          <w:gridAfter w:val="1"/>
          <w:wAfter w:w="50" w:type="dxa"/>
          <w:trHeight w:val="330"/>
        </w:trPr>
        <w:tc>
          <w:tcPr>
            <w:tcW w:w="6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Ультразвуковых исследований  </w:t>
            </w:r>
            <w:r w:rsidRPr="008A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- всего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6198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6074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6178</w:t>
            </w: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УЗИ </w:t>
            </w:r>
            <w:proofErr w:type="gram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сердечно-сосудистой</w:t>
            </w:r>
            <w:proofErr w:type="gramEnd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системы  -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562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них:  </w:t>
            </w:r>
            <w:proofErr w:type="gram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допплеровское</w:t>
            </w:r>
            <w:proofErr w:type="gramEnd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исследования сосудов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562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эхокардиографии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эхокардиографии с допплеровским анализом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органов брюшной полости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940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женских половых органов -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1646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1685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трансвагинально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317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 время беременности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1070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надпочечников, почек, мочевыводящих путей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предстательной железы -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177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них </w:t>
            </w:r>
            <w:proofErr w:type="spell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трансректально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молочных желез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422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щитовидной железы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костно-суставной системы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мягких тканей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УЗИ головного мозга (НСГ и </w:t>
            </w:r>
            <w:proofErr w:type="spellStart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ЭхоЭГ</w:t>
            </w:r>
            <w:proofErr w:type="spellEnd"/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глаза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органов грудной клетки (кроме сердца)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52DB" w:rsidRPr="008A52DB" w:rsidTr="004E34FA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1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исследования: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5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A52DB" w:rsidRPr="008A52DB" w:rsidRDefault="008A52DB" w:rsidP="008A5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A52DB" w:rsidRPr="008A52DB" w:rsidRDefault="008A52DB" w:rsidP="008A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4316" w:rsidRDefault="00CC4316"/>
    <w:sectPr w:rsidR="00CC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1E"/>
    <w:rsid w:val="008A52DB"/>
    <w:rsid w:val="00CC4316"/>
    <w:rsid w:val="00D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2023-01-27T02:24:00Z</dcterms:created>
  <dcterms:modified xsi:type="dcterms:W3CDTF">2023-01-27T02:30:00Z</dcterms:modified>
</cp:coreProperties>
</file>