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00" w:rsidRDefault="00806CE2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Основные показатели деятельности ГУЗ «Краевая больница №3»</w:t>
      </w:r>
    </w:p>
    <w:p w:rsidR="008D7E00" w:rsidRDefault="008D7E00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1"/>
        <w:gridCol w:w="910"/>
        <w:gridCol w:w="910"/>
        <w:gridCol w:w="910"/>
        <w:gridCol w:w="910"/>
        <w:gridCol w:w="1213"/>
        <w:gridCol w:w="1213"/>
        <w:gridCol w:w="1383"/>
      </w:tblGrid>
      <w:tr w:rsidR="008D7E0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КБ№3 2020г.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КБ№3 2021г.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КБ№3 2022г.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КБ№3 2023г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КБ</w:t>
            </w:r>
            <w:r>
              <w:rPr>
                <w:rFonts w:eastAsia="Calibri"/>
                <w:b/>
                <w:sz w:val="24"/>
                <w:szCs w:val="24"/>
              </w:rPr>
              <w:t xml:space="preserve"> №3</w:t>
            </w:r>
          </w:p>
          <w:p w:rsidR="008D7E00" w:rsidRDefault="00806CE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2024 г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Россия 202</w:t>
            </w:r>
            <w:r>
              <w:rPr>
                <w:rFonts w:eastAsia="Calibri"/>
                <w:b/>
                <w:sz w:val="24"/>
                <w:szCs w:val="24"/>
              </w:rPr>
              <w:t>2</w:t>
            </w:r>
            <w:r>
              <w:rPr>
                <w:rFonts w:eastAsia="Calibri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Забайкальский</w:t>
            </w:r>
          </w:p>
          <w:p w:rsidR="008D7E00" w:rsidRDefault="00806CE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край 202</w:t>
            </w:r>
            <w:r>
              <w:rPr>
                <w:rFonts w:eastAsia="Calibri"/>
                <w:b/>
                <w:sz w:val="24"/>
                <w:szCs w:val="24"/>
              </w:rPr>
              <w:t>3</w:t>
            </w:r>
            <w:r>
              <w:rPr>
                <w:rFonts w:eastAsia="Calibri"/>
                <w:b/>
                <w:sz w:val="24"/>
                <w:szCs w:val="24"/>
              </w:rPr>
              <w:t xml:space="preserve"> г.</w:t>
            </w:r>
          </w:p>
        </w:tc>
      </w:tr>
      <w:tr w:rsidR="008D7E0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Рождаемость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9,7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ind w:firstLineChars="50" w:firstLin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ind w:firstLineChars="50" w:firstLin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  <w:r>
              <w:rPr>
                <w:rFonts w:eastAsia="Calibri"/>
                <w:sz w:val="24"/>
                <w:szCs w:val="24"/>
              </w:rPr>
              <w:t>0.5</w:t>
            </w:r>
          </w:p>
        </w:tc>
      </w:tr>
      <w:tr w:rsidR="008D7E0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Младенческая смертность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17.9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ind w:firstLineChars="50" w:firstLin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11.7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8D7E0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Общая смертность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25.0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ind w:firstLineChars="50" w:firstLin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6.8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17.4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2.9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.7</w:t>
            </w:r>
          </w:p>
        </w:tc>
      </w:tr>
      <w:tr w:rsidR="008D7E0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Естественный прирост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-8,2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-15.3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-8.5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ind w:firstLineChars="50" w:firstLin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6.0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-7.0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- 4.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3.2</w:t>
            </w:r>
          </w:p>
        </w:tc>
      </w:tr>
      <w:tr w:rsidR="008D7E0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Материнская смертность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3.0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0.00</w:t>
            </w:r>
          </w:p>
        </w:tc>
      </w:tr>
      <w:tr w:rsidR="008D7E0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Обеспеченность населения (на 10 тыс.)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Койками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Врачами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Средним </w:t>
            </w:r>
            <w:r>
              <w:rPr>
                <w:rFonts w:eastAsia="Calibri"/>
                <w:sz w:val="24"/>
                <w:szCs w:val="24"/>
              </w:rPr>
              <w:t>медперсоналом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8D7E00" w:rsidRDefault="008D7E00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8D7E00" w:rsidRDefault="00806CE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97.8</w:t>
            </w:r>
          </w:p>
          <w:p w:rsidR="008D7E00" w:rsidRDefault="00806CE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  <w:p w:rsidR="008D7E00" w:rsidRDefault="00806CE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96.9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25.7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50.0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pStyle w:val="a3"/>
              <w:rPr>
                <w:sz w:val="24"/>
                <w:szCs w:val="24"/>
              </w:rPr>
            </w:pPr>
          </w:p>
          <w:p w:rsidR="008D7E00" w:rsidRDefault="008D7E00">
            <w:pPr>
              <w:pStyle w:val="a3"/>
              <w:rPr>
                <w:sz w:val="24"/>
                <w:szCs w:val="24"/>
              </w:rPr>
            </w:pPr>
          </w:p>
          <w:p w:rsidR="008D7E00" w:rsidRDefault="00806C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97.6</w:t>
            </w:r>
          </w:p>
          <w:p w:rsidR="008D7E00" w:rsidRDefault="00806C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</w:t>
            </w:r>
          </w:p>
          <w:p w:rsidR="008D7E00" w:rsidRDefault="00806C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pStyle w:val="a3"/>
              <w:rPr>
                <w:sz w:val="24"/>
                <w:szCs w:val="24"/>
              </w:rPr>
            </w:pPr>
          </w:p>
          <w:p w:rsidR="008D7E00" w:rsidRDefault="008D7E00">
            <w:pPr>
              <w:pStyle w:val="a3"/>
              <w:rPr>
                <w:sz w:val="24"/>
                <w:szCs w:val="24"/>
              </w:rPr>
            </w:pPr>
          </w:p>
          <w:p w:rsidR="008D7E00" w:rsidRDefault="008D7E00">
            <w:pPr>
              <w:pStyle w:val="a3"/>
              <w:rPr>
                <w:sz w:val="24"/>
                <w:szCs w:val="24"/>
              </w:rPr>
            </w:pPr>
          </w:p>
          <w:p w:rsidR="008D7E00" w:rsidRDefault="00806C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99.5</w:t>
            </w:r>
          </w:p>
          <w:p w:rsidR="008D7E00" w:rsidRDefault="00806C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</w:t>
            </w:r>
          </w:p>
          <w:p w:rsidR="008D7E00" w:rsidRDefault="00806C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pStyle w:val="a3"/>
              <w:rPr>
                <w:sz w:val="24"/>
                <w:szCs w:val="24"/>
              </w:rPr>
            </w:pPr>
          </w:p>
          <w:p w:rsidR="008D7E00" w:rsidRDefault="008D7E00">
            <w:pPr>
              <w:pStyle w:val="a3"/>
              <w:rPr>
                <w:sz w:val="24"/>
                <w:szCs w:val="24"/>
              </w:rPr>
            </w:pPr>
          </w:p>
          <w:p w:rsidR="008D7E00" w:rsidRDefault="008D7E00">
            <w:pPr>
              <w:pStyle w:val="a3"/>
              <w:rPr>
                <w:sz w:val="24"/>
                <w:szCs w:val="24"/>
              </w:rPr>
            </w:pPr>
          </w:p>
          <w:p w:rsidR="008D7E00" w:rsidRDefault="00806C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99.0</w:t>
            </w:r>
          </w:p>
          <w:p w:rsidR="008D7E00" w:rsidRDefault="00806C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</w:t>
            </w:r>
          </w:p>
          <w:p w:rsidR="008D7E00" w:rsidRDefault="00806C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58.1</w:t>
            </w:r>
          </w:p>
          <w:p w:rsidR="008D7E00" w:rsidRDefault="008D7E0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68.0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6.8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80.7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5.6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6.2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79.6</w:t>
            </w:r>
          </w:p>
        </w:tc>
      </w:tr>
      <w:tr w:rsidR="008D7E00">
        <w:trPr>
          <w:trHeight w:val="84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посещений на 1 жителя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ind w:firstLineChars="50" w:firstLin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7,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8D7E00">
        <w:trPr>
          <w:trHeight w:val="649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Число </w:t>
            </w:r>
            <w:r>
              <w:rPr>
                <w:rFonts w:eastAsia="Calibri"/>
                <w:sz w:val="24"/>
                <w:szCs w:val="24"/>
              </w:rPr>
              <w:t>лиц</w:t>
            </w:r>
            <w:r>
              <w:rPr>
                <w:rFonts w:eastAsia="Calibri"/>
                <w:sz w:val="24"/>
                <w:szCs w:val="24"/>
              </w:rPr>
              <w:t xml:space="preserve">, которым оказана помощь при выездах на 1000 </w:t>
            </w:r>
            <w:r>
              <w:rPr>
                <w:rFonts w:eastAsia="Calibri"/>
                <w:sz w:val="24"/>
                <w:szCs w:val="24"/>
              </w:rPr>
              <w:t>населения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400.0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400.0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  <w:r>
              <w:rPr>
                <w:rFonts w:eastAsia="Calibri"/>
                <w:sz w:val="24"/>
                <w:szCs w:val="24"/>
              </w:rPr>
              <w:t>0.0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400.0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384.2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313.1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288.1</w:t>
            </w:r>
          </w:p>
        </w:tc>
      </w:tr>
      <w:tr w:rsidR="008D7E0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Использование коечного фонда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240.0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230.0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ind w:firstLineChars="100" w:firstLine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230.0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284.0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277.0</w:t>
            </w:r>
          </w:p>
        </w:tc>
      </w:tr>
      <w:tr w:rsidR="008D7E0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Средний срок пребывания больного на койке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ind w:firstLineChars="100" w:firstLine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10.5</w:t>
            </w:r>
          </w:p>
        </w:tc>
      </w:tr>
      <w:tr w:rsidR="008D7E0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Уровень госпитализации на 100 </w:t>
            </w:r>
            <w:r>
              <w:rPr>
                <w:rFonts w:eastAsia="Calibri"/>
                <w:sz w:val="24"/>
                <w:szCs w:val="24"/>
              </w:rPr>
              <w:t>населения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ind w:firstLineChars="100" w:firstLine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9.5</w:t>
            </w:r>
          </w:p>
        </w:tc>
      </w:tr>
      <w:tr w:rsidR="008D7E0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Больничная летальность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ind w:firstLineChars="150" w:firstLine="36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</w:t>
            </w:r>
          </w:p>
        </w:tc>
      </w:tr>
      <w:tr w:rsidR="008D7E00">
        <w:trPr>
          <w:trHeight w:val="83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Временная утрата трудоспособности: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Случаи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Дни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Средняя длительность 1 случая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40,8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566,7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E00" w:rsidRDefault="008D7E00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8D7E00" w:rsidRDefault="00806CE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56.4</w:t>
            </w:r>
          </w:p>
          <w:p w:rsidR="008D7E00" w:rsidRDefault="00806CE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728.8</w:t>
            </w:r>
          </w:p>
          <w:p w:rsidR="008D7E00" w:rsidRDefault="00806CE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</w:t>
            </w: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59.2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634.1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34.7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437.1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30.3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389.0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43,5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531.0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</w:t>
            </w:r>
          </w:p>
        </w:tc>
      </w:tr>
      <w:tr w:rsidR="008D7E0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Заболеваемость туберкулёзом на 100 тыс. населения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45.2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ind w:firstLineChars="100" w:firstLine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36.4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35.6</w:t>
            </w:r>
          </w:p>
        </w:tc>
      </w:tr>
      <w:tr w:rsidR="008D7E0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Охват </w:t>
            </w:r>
            <w:r>
              <w:rPr>
                <w:rFonts w:eastAsia="Calibri"/>
                <w:sz w:val="24"/>
                <w:szCs w:val="24"/>
              </w:rPr>
              <w:lastRenderedPageBreak/>
              <w:t>флюорографическим исследованием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92,6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97.7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96.5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ind w:firstLineChars="100" w:firstLine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96.4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76.7</w:t>
            </w:r>
          </w:p>
        </w:tc>
      </w:tr>
      <w:tr w:rsidR="008D7E00">
        <w:trPr>
          <w:trHeight w:val="182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Впервые выявленные больные: злокачественные новообразования на 100 тыс. населения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300.0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200.0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382.0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425.0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ind w:firstLineChars="50" w:firstLin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309.0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  <w:r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94.0</w:t>
            </w:r>
          </w:p>
        </w:tc>
      </w:tr>
      <w:tr w:rsidR="008D7E00">
        <w:trPr>
          <w:trHeight w:val="809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Показатель </w:t>
            </w:r>
            <w:proofErr w:type="spellStart"/>
            <w:r>
              <w:rPr>
                <w:rFonts w:eastAsia="Calibri"/>
                <w:sz w:val="24"/>
                <w:szCs w:val="24"/>
              </w:rPr>
              <w:t>онкозапущенности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45.0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ind w:firstLineChars="50" w:firstLin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0.2</w:t>
            </w:r>
          </w:p>
        </w:tc>
      </w:tr>
      <w:tr w:rsidR="008D7E0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Впервые выявленные больные:</w:t>
            </w: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Сифилисом</w:t>
            </w: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26,6</w:t>
            </w: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8,8</w:t>
            </w: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0.0</w:t>
            </w: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ind w:firstLineChars="50" w:firstLin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8.9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7.4</w:t>
            </w: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D7E0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абортов на 1000 женщин фертильного возраста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D7E00">
        <w:trPr>
          <w:trHeight w:val="146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Заболеваемость по обращаемости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</w:rPr>
              <w:t xml:space="preserve"> 1000 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взрослые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подростки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1362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2450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2413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1520.8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2414.0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2027.4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1445.6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2543.0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2472.0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1300.0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2781.5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2200.0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1367.0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2575.0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2335.0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1595.5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2315.1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2226.2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1332.3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2453.1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2335.2</w:t>
            </w:r>
          </w:p>
        </w:tc>
      </w:tr>
      <w:tr w:rsidR="008D7E0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Заболеваемость 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впервые выявленная </w:t>
            </w: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Взрослые</w:t>
            </w: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Подростки</w:t>
            </w: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440.0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1316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1975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601.3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1301.4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1585.2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510.1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1560.0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1982.0</w:t>
            </w: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354.0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1400.0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1265.0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440.0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1445.0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1417.0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673.3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1491.4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1750.1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448.0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1690.3</w:t>
            </w:r>
          </w:p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1948.0</w:t>
            </w:r>
          </w:p>
        </w:tc>
      </w:tr>
      <w:tr w:rsidR="008D7E00">
        <w:trPr>
          <w:trHeight w:val="87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Первичный выход на инвалидность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65.7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61.5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ind w:firstLineChars="50" w:firstLin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68.5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8D7E0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</w:t>
            </w:r>
            <w:r>
              <w:rPr>
                <w:rFonts w:eastAsia="Calibri"/>
                <w:sz w:val="24"/>
                <w:szCs w:val="24"/>
              </w:rPr>
              <w:t xml:space="preserve"> операций проведённых в стационаре на 100 выбывших (выписанных и умерших)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70.0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86.0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95.0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D7E0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Послеоперационная летальность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1.8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ind w:firstLineChars="100" w:firstLine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0.8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06C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00" w:rsidRDefault="008D7E0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D7E00" w:rsidRDefault="008D7E00">
      <w:bookmarkStart w:id="0" w:name="_GoBack"/>
      <w:bookmarkEnd w:id="0"/>
    </w:p>
    <w:sectPr w:rsidR="008D7E00" w:rsidSect="00806CE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08"/>
  <w:drawingGridHorizontalSpacing w:val="10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8D7E00"/>
    <w:rsid w:val="00806CE2"/>
    <w:rsid w:val="008D7E00"/>
    <w:rsid w:val="2C94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E00"/>
    <w:rPr>
      <w:rFonts w:ascii="Times New Roman" w:eastAsia="SimSu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7E00"/>
    <w:pPr>
      <w:suppressAutoHyphens/>
    </w:pPr>
    <w:rPr>
      <w:rFonts w:ascii="Calibri" w:eastAsia="SimSun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kb3za</dc:creator>
  <cp:lastModifiedBy>Виктор Киркижов</cp:lastModifiedBy>
  <cp:revision>3</cp:revision>
  <dcterms:created xsi:type="dcterms:W3CDTF">2025-04-20T03:02:00Z</dcterms:created>
  <dcterms:modified xsi:type="dcterms:W3CDTF">2025-04-21T05:05:00Z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99CB435C965D44278123A65F16FE3FCA_12</vt:lpwstr>
  </property>
</Properties>
</file>