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AB8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hint="default" w:ascii="Segoe UI" w:hAnsi="Segoe UI" w:eastAsia="Times New Roman" w:cs="Segoe UI"/>
          <w:b/>
          <w:bCs/>
          <w:sz w:val="24"/>
          <w:szCs w:val="24"/>
          <w:lang w:val="en-US" w:eastAsia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  <w:t>Государственное</w:t>
      </w:r>
      <w:r>
        <w:rPr>
          <w:rFonts w:hint="default" w:ascii="Segoe UI" w:hAnsi="Segoe UI" w:eastAsia="Times New Roman" w:cs="Segoe UI"/>
          <w:b/>
          <w:bCs/>
          <w:sz w:val="24"/>
          <w:szCs w:val="24"/>
          <w:lang w:val="en-US" w:eastAsia="ru-RU"/>
        </w:rPr>
        <w:t xml:space="preserve"> Учреждение  Здравоохранения </w:t>
      </w:r>
    </w:p>
    <w:p w14:paraId="65535AD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hint="default" w:ascii="Segoe UI" w:hAnsi="Segoe UI" w:eastAsia="Times New Roman" w:cs="Segoe UI"/>
          <w:b/>
          <w:bCs/>
          <w:sz w:val="24"/>
          <w:szCs w:val="24"/>
          <w:lang w:val="en-US" w:eastAsia="ru-RU"/>
        </w:rPr>
      </w:pPr>
      <w:r>
        <w:rPr>
          <w:rFonts w:hint="default" w:ascii="Segoe UI" w:hAnsi="Segoe UI" w:eastAsia="Times New Roman" w:cs="Segoe UI"/>
          <w:b/>
          <w:bCs/>
          <w:sz w:val="24"/>
          <w:szCs w:val="24"/>
          <w:lang w:val="en-US" w:eastAsia="ru-RU"/>
        </w:rPr>
        <w:t xml:space="preserve"> «Краевая больница №3»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90"/>
        <w:gridCol w:w="3190"/>
        <w:gridCol w:w="3191"/>
      </w:tblGrid>
      <w:tr w14:paraId="3AC8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0" w:type="dxa"/>
          </w:tcPr>
          <w:p w14:paraId="4684D933">
            <w:pPr>
              <w:spacing w:before="100" w:beforeAutospacing="1" w:after="100" w:afterAutospacing="1" w:line="240" w:lineRule="auto"/>
              <w:outlineLvl w:val="2"/>
              <w:rPr>
                <w:rFonts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eastAsia="ru-RU"/>
              </w:rPr>
            </w:pPr>
          </w:p>
        </w:tc>
        <w:tc>
          <w:tcPr>
            <w:tcW w:w="3190" w:type="dxa"/>
          </w:tcPr>
          <w:p w14:paraId="69632760">
            <w:pPr>
              <w:spacing w:before="100" w:beforeAutospacing="1" w:after="100" w:afterAutospacing="1" w:line="240" w:lineRule="auto"/>
              <w:outlineLvl w:val="2"/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eastAsia="ru-RU"/>
              </w:rPr>
              <w:t>Номер</w:t>
            </w:r>
            <w:r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  <w:t xml:space="preserve"> документа</w:t>
            </w:r>
          </w:p>
        </w:tc>
        <w:tc>
          <w:tcPr>
            <w:tcW w:w="3191" w:type="dxa"/>
          </w:tcPr>
          <w:p w14:paraId="3A3BA628">
            <w:pPr>
              <w:spacing w:before="100" w:beforeAutospacing="1" w:after="100" w:afterAutospacing="1" w:line="240" w:lineRule="auto"/>
              <w:outlineLvl w:val="2"/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  <w:t xml:space="preserve">  Дата </w:t>
            </w:r>
          </w:p>
        </w:tc>
      </w:tr>
      <w:tr w14:paraId="7186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190" w:type="dxa"/>
          </w:tcPr>
          <w:p w14:paraId="1C2A949C">
            <w:pPr>
              <w:spacing w:before="100" w:beforeAutospacing="1" w:after="100" w:afterAutospacing="1" w:line="240" w:lineRule="auto"/>
              <w:outlineLvl w:val="2"/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  <w:t xml:space="preserve">  Приказ </w:t>
            </w:r>
          </w:p>
        </w:tc>
        <w:tc>
          <w:tcPr>
            <w:tcW w:w="3190" w:type="dxa"/>
          </w:tcPr>
          <w:p w14:paraId="4BAC4796">
            <w:pPr>
              <w:spacing w:before="100" w:beforeAutospacing="1" w:after="100" w:afterAutospacing="1" w:line="240" w:lineRule="auto"/>
              <w:outlineLvl w:val="2"/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  <w:t xml:space="preserve">  87</w:t>
            </w:r>
          </w:p>
        </w:tc>
        <w:tc>
          <w:tcPr>
            <w:tcW w:w="3191" w:type="dxa"/>
          </w:tcPr>
          <w:p w14:paraId="66B9CC6F">
            <w:pPr>
              <w:spacing w:before="100" w:beforeAutospacing="1" w:after="100" w:afterAutospacing="1" w:line="240" w:lineRule="auto"/>
              <w:outlineLvl w:val="2"/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b/>
                <w:bCs/>
                <w:sz w:val="24"/>
                <w:szCs w:val="24"/>
                <w:vertAlign w:val="baseline"/>
                <w:lang w:val="en-US" w:eastAsia="ru-RU"/>
              </w:rPr>
              <w:t xml:space="preserve">  25.05.2025 г</w:t>
            </w:r>
          </w:p>
        </w:tc>
      </w:tr>
    </w:tbl>
    <w:p w14:paraId="329E8765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4"/>
          <w:szCs w:val="24"/>
          <w:lang w:eastAsia="ru-RU"/>
        </w:rPr>
      </w:pPr>
      <w:bookmarkStart w:id="0" w:name="_GoBack"/>
      <w:bookmarkEnd w:id="0"/>
      <w:r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  <w:t>О мерах по обеспечению защиты персональных данных пациентов</w:t>
      </w:r>
      <w:r>
        <w:rPr>
          <w:rFonts w:hint="default" w:ascii="Segoe UI" w:hAnsi="Segoe UI" w:eastAsia="Times New Roman" w:cs="Segoe UI"/>
          <w:b/>
          <w:bCs/>
          <w:sz w:val="24"/>
          <w:szCs w:val="24"/>
          <w:lang w:val="en-US" w:eastAsia="ru-RU"/>
        </w:rPr>
        <w:t xml:space="preserve"> в ГУЗ «Краевая больница №3» </w:t>
      </w:r>
      <w:r>
        <w:rPr>
          <w:rFonts w:ascii="Segoe UI" w:hAnsi="Segoe UI" w:eastAsia="Times New Roman" w:cs="Segoe UI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FFFFFF" w:themeColor="background1"/>
          <w:sz w:val="24"/>
          <w:szCs w:val="24"/>
          <w:lang w:eastAsia="ru-RU"/>
          <w14:textFill>
            <w14:solidFill>
              <w14:schemeClr w14:val="bg1"/>
            </w14:solidFill>
          </w14:textFill>
        </w:rPr>
        <w:t xml:space="preserve">в </w:t>
      </w:r>
      <w:r>
        <w:rPr>
          <w:rFonts w:ascii="Segoe UI" w:hAnsi="Segoe UI" w:eastAsia="Times New Roman" w:cs="Segoe UI"/>
          <w:sz w:val="24"/>
          <w:szCs w:val="24"/>
          <w:lang w:eastAsia="ru-RU"/>
        </w:rPr>
        <w:t>На основании:</w:t>
      </w:r>
    </w:p>
    <w:p w14:paraId="758621FF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 w:line="360" w:lineRule="atLeast"/>
        <w:ind w:left="720" w:right="0" w:hanging="360"/>
        <w:jc w:val="left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begin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instrText xml:space="preserve"> HYPERLINK "https://d.garant.ru/" \l "/document/12148567/entry/0" \t "https://ii.garant.ru/_blank" </w:instrTex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t>Федеральный закон</w: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end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 от 27.07.2006 № 152-ФЗ "О персональных данных"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: Устанавливает основные принципы, условия и правовые основания обработки персональных данных, а также права субъектов персональных данных и обязанности операторов. Статьи 18.1 и 19 данного закона определяют меры по обеспечению безопасности персональных данных.</w:t>
      </w:r>
    </w:p>
    <w:p w14:paraId="65C8EE5A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 w:line="360" w:lineRule="atLeast"/>
        <w:ind w:left="720" w:right="0" w:hanging="3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  <w:lang w:val="ru-RU"/>
        </w:rPr>
        <w:t>Федеральным законом  от 21.11.2011 № 323 -ФЗ «Об основах  охраны здоровья граждан в РФ»</w:t>
      </w:r>
    </w:p>
    <w:p w14:paraId="78904B44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 w:line="360" w:lineRule="atLeast"/>
        <w:ind w:left="720" w:right="0" w:hanging="360"/>
        <w:jc w:val="left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begin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instrText xml:space="preserve"> HYPERLINK "https://d.garant.ru/" \l "/document/193875/entry/0" \t "https://ii.garant.ru/_blank" </w:instrTex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t>Постановление</w: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end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 Правительства РФ от 15.09.2008 № 687 "Об утверждении Положения об особенностях обработки персональных данных, осуществляемой без использования средств автоматизации"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: Регулирует порядок обработки персональных данных на бумажных носителях.</w:t>
      </w:r>
    </w:p>
    <w:p w14:paraId="4CEB81A3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 w:line="360" w:lineRule="atLeast"/>
        <w:ind w:left="720" w:right="0" w:hanging="360"/>
        <w:jc w:val="left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begin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instrText xml:space="preserve"> HYPERLINK "https://d.garant.ru/" \l "/document/70252506/entry/0" \t "https://ii.garant.ru/_blank" </w:instrTex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t>Постановление</w: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end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 Правительства РФ от 01.11.2012 № 1119 "Об утверждении требований к защите персональных данных при их обработке в информационных системах персональных данных"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: Устанавливает обязательные требования к защите персональных данных при их обработке в информационных системах.</w:t>
      </w:r>
    </w:p>
    <w:p w14:paraId="7713BDD4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 w:line="360" w:lineRule="atLeast"/>
        <w:ind w:left="720" w:right="0" w:hanging="360"/>
        <w:jc w:val="left"/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begin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instrText xml:space="preserve"> HYPERLINK "https://d.garant.ru/" \l "/document/12184522/entry/0" \t "https://ii.garant.ru/_blank" </w:instrTex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t>Федеральный закон</w: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end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 от 06.04.2011 № 63-ФЗ "Об электронной подписи"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: Регулирует вопросы использования электронной подписи при обработке персональных данных.</w:t>
      </w:r>
    </w:p>
    <w:p w14:paraId="33EB8D34">
      <w:pPr>
        <w:keepNext w:val="0"/>
        <w:keepLines w:val="0"/>
        <w:widowControl/>
        <w:numPr>
          <w:ilvl w:val="0"/>
          <w:numId w:val="1"/>
        </w:numPr>
        <w:suppressLineNumbers w:val="0"/>
        <w:spacing w:after="0" w:afterAutospacing="0" w:line="360" w:lineRule="atLeast"/>
        <w:ind w:left="720" w:right="0" w:hanging="360"/>
        <w:jc w:val="left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begin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instrText xml:space="preserve"> HYPERLINK "https://d.garant.ru/" \l "/document/12125268/entry/0" \t "https://ii.garant.ru/_blank" </w:instrTex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t>Трудовой кодекс</w:t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4774BD"/>
          <w:spacing w:val="0"/>
          <w:sz w:val="24"/>
          <w:szCs w:val="24"/>
          <w:u w:val="none"/>
          <w:vertAlign w:val="baseline"/>
        </w:rPr>
        <w:fldChar w:fldCharType="end"/>
      </w:r>
      <w:r>
        <w:rPr>
          <w:rStyle w:val="5"/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 Российской Федерации (ст. 86-88)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232222"/>
          <w:spacing w:val="0"/>
          <w:sz w:val="24"/>
          <w:szCs w:val="24"/>
          <w:vertAlign w:val="baseline"/>
        </w:rPr>
        <w:t>: Содержит нормы, касающиеся обработки персональных данных работников.</w:t>
      </w:r>
    </w:p>
    <w:p w14:paraId="30F7DD2F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</w:pPr>
    </w:p>
    <w:p w14:paraId="1BB8A552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</w:pPr>
    </w:p>
    <w:p w14:paraId="28D9C27C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</w:pPr>
    </w:p>
    <w:p w14:paraId="1E471531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</w:pPr>
    </w:p>
    <w:p w14:paraId="04C97435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</w:pPr>
    </w:p>
    <w:p w14:paraId="790723CA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</w:pPr>
    </w:p>
    <w:p w14:paraId="55AE26D2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  <w:t>ПРИКАЗЫВАЮ:</w:t>
      </w:r>
    </w:p>
    <w:p w14:paraId="7351706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  <w:t>1. Общие положения</w:t>
      </w:r>
    </w:p>
    <w:p w14:paraId="054A3DB1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1.1. Настоящий приказ определяет порядок обработки и защиты персональных данных (далее ПДн) пациентов и</w:t>
      </w:r>
      <w:r>
        <w:rPr>
          <w:rFonts w:hint="default" w:ascii="Segoe UI" w:hAnsi="Segoe UI" w:eastAsia="Times New Roman" w:cs="Segoe UI"/>
          <w:sz w:val="21"/>
          <w:szCs w:val="21"/>
          <w:lang w:val="en-US" w:eastAsia="ru-RU"/>
        </w:rPr>
        <w:t xml:space="preserve"> сотрудников </w:t>
      </w:r>
      <w:r>
        <w:rPr>
          <w:rFonts w:ascii="Segoe UI" w:hAnsi="Segoe UI" w:eastAsia="Times New Roman" w:cs="Segoe UI"/>
          <w:sz w:val="21"/>
          <w:szCs w:val="21"/>
          <w:lang w:eastAsia="ru-RU"/>
        </w:rPr>
        <w:t>в  ГУЗ «Краевая больница №3»</w:t>
      </w:r>
      <w:r>
        <w:rPr>
          <w:rFonts w:ascii="Segoe UI" w:hAnsi="Segoe UI" w:eastAsia="Times New Roman" w:cs="Segoe UI"/>
          <w:sz w:val="21"/>
          <w:szCs w:val="21"/>
          <w:lang w:eastAsia="ru-RU"/>
        </w:rPr>
        <w:br w:type="textWrapping"/>
      </w:r>
      <w:r>
        <w:rPr>
          <w:rFonts w:ascii="Segoe UI" w:hAnsi="Segoe UI" w:eastAsia="Times New Roman" w:cs="Segoe UI"/>
          <w:sz w:val="21"/>
          <w:szCs w:val="21"/>
          <w:lang w:eastAsia="ru-RU"/>
        </w:rPr>
        <w:t>1.2. Ответственным за организацию обработки</w:t>
      </w:r>
      <w:r>
        <w:rPr>
          <w:rFonts w:hint="default" w:ascii="Segoe UI" w:hAnsi="Segoe UI" w:eastAsia="Times New Roman" w:cs="Segoe UI"/>
          <w:sz w:val="21"/>
          <w:szCs w:val="21"/>
          <w:lang w:val="en-US" w:eastAsia="ru-RU"/>
        </w:rPr>
        <w:t xml:space="preserve"> и обеспечение безопасности </w:t>
      </w:r>
      <w:r>
        <w:rPr>
          <w:rFonts w:ascii="Segoe UI" w:hAnsi="Segoe UI" w:eastAsia="Times New Roman" w:cs="Segoe UI"/>
          <w:sz w:val="21"/>
          <w:szCs w:val="21"/>
          <w:lang w:eastAsia="ru-RU"/>
        </w:rPr>
        <w:t xml:space="preserve"> ПДн назначить начальника</w:t>
      </w:r>
      <w:r>
        <w:rPr>
          <w:rFonts w:hint="default" w:ascii="Segoe UI" w:hAnsi="Segoe UI" w:eastAsia="Times New Roman" w:cs="Segoe UI"/>
          <w:sz w:val="21"/>
          <w:szCs w:val="21"/>
          <w:lang w:val="en-US" w:eastAsia="ru-RU"/>
        </w:rPr>
        <w:t xml:space="preserve"> отдела кадров Асмондярову Л.И</w:t>
      </w:r>
      <w:r>
        <w:rPr>
          <w:rFonts w:ascii="Segoe UI" w:hAnsi="Segoe UI" w:eastAsia="Times New Roman" w:cs="Segoe UI"/>
          <w:sz w:val="21"/>
          <w:szCs w:val="21"/>
          <w:lang w:eastAsia="ru-RU"/>
        </w:rPr>
        <w:t>.</w:t>
      </w:r>
    </w:p>
    <w:p w14:paraId="106DC36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  <w:t>2. Меры по защите персональных данных</w:t>
      </w:r>
    </w:p>
    <w:p w14:paraId="3D202CF2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2.1. </w:t>
      </w:r>
      <w:r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  <w:t>Организационные меры:</w:t>
      </w:r>
    </w:p>
    <w:p w14:paraId="37B72274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Обеспечить подписание сотрудниками, имеющими доступ к ПДн, обязательств о неразглашении.</w:t>
      </w:r>
    </w:p>
    <w:p w14:paraId="7EB35A18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Ограничить доступ к ПДн только уполномоченным сотрудникам на основе принципа минимальной достаточности.</w:t>
      </w:r>
    </w:p>
    <w:p w14:paraId="7EA8775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Вести журнал учета лиц, допущенных к обработке ПДн.</w:t>
      </w:r>
    </w:p>
    <w:p w14:paraId="4164403C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2.2. </w:t>
      </w:r>
      <w:r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  <w:t>Технические меры:</w:t>
      </w:r>
    </w:p>
    <w:p w14:paraId="7AF360E7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Использовать сертифицированные средства защиты информации (СЗИ) в информационных системах ПДн (например, криптографическая защита, антивирусы).</w:t>
      </w:r>
    </w:p>
    <w:p w14:paraId="064C539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Регулярно обновлять программное обеспечение.</w:t>
      </w:r>
    </w:p>
    <w:p w14:paraId="4BF1C53D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Обеспечить резервное копирование данных.</w:t>
      </w:r>
    </w:p>
    <w:p w14:paraId="30BBF380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2.3. </w:t>
      </w:r>
      <w:r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  <w:t>Правовые меры:</w:t>
      </w:r>
    </w:p>
    <w:p w14:paraId="29619ECB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Разместить на сайте и в помещениях ЛПУ Политику обработки ПДн.</w:t>
      </w:r>
    </w:p>
    <w:p w14:paraId="37DA11E5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Обеспечить получение письменного согласия пациентов на обработку ПДн (с учетом передачи третьим лицам).</w:t>
      </w:r>
    </w:p>
    <w:p w14:paraId="5489968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  <w:t>3. Порядок обработки персональных данных</w:t>
      </w:r>
    </w:p>
    <w:p w14:paraId="66957D9E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3.1. Обработка ПДн пациентов осуществляется только для целей:</w:t>
      </w:r>
    </w:p>
    <w:p w14:paraId="54F17BEB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оказания медицинской помощи;</w:t>
      </w:r>
    </w:p>
    <w:p w14:paraId="41F8052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ведения медицинской документации;</w:t>
      </w:r>
    </w:p>
    <w:p w14:paraId="6D056EE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взаимодействия со страховыми компаниями;</w:t>
      </w:r>
    </w:p>
    <w:p w14:paraId="21470B7F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выполнения требований законодательства.</w:t>
      </w:r>
    </w:p>
    <w:p w14:paraId="7AEA4B23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3.2. </w:t>
      </w:r>
      <w:r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  <w:t>Передача ПДн третьим лицам</w:t>
      </w:r>
      <w:r>
        <w:rPr>
          <w:rFonts w:ascii="Segoe UI" w:hAnsi="Segoe UI" w:eastAsia="Times New Roman" w:cs="Segoe UI"/>
          <w:sz w:val="21"/>
          <w:szCs w:val="21"/>
          <w:lang w:eastAsia="ru-RU"/>
        </w:rPr>
        <w:t> допускается только:</w:t>
      </w:r>
    </w:p>
    <w:p w14:paraId="4E0E384E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с письменного согласия пациента (кроме случаев, предусмотренных законом);</w:t>
      </w:r>
    </w:p>
    <w:p w14:paraId="13F17BBA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по официальным запросам госорганов (с регистрацией в журнале).</w:t>
      </w:r>
    </w:p>
    <w:p w14:paraId="3BC24D0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</w:p>
    <w:p w14:paraId="575A90D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</w:p>
    <w:p w14:paraId="55329E4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</w:p>
    <w:p w14:paraId="1F967D2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  <w:t>4. Действия при утечке данных</w:t>
      </w:r>
    </w:p>
    <w:p w14:paraId="0BA941DA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4.1. При обнаружении утечки/несанкционированного доступа:</w:t>
      </w:r>
    </w:p>
    <w:p w14:paraId="1F807CB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Немедленно сообщить ответственному за безопасность ПДн.</w:t>
      </w:r>
    </w:p>
    <w:p w14:paraId="77C0800B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В течение 72 часов уведомить Роскомнадзор (по форме Приказа РКН № 996).</w:t>
      </w:r>
    </w:p>
    <w:p w14:paraId="452B5F47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Принять меры по устранению последствий.</w:t>
      </w:r>
    </w:p>
    <w:p w14:paraId="074C664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sz w:val="24"/>
          <w:szCs w:val="24"/>
          <w:lang w:eastAsia="ru-RU"/>
        </w:rPr>
        <w:t>5. Контроль исполнения</w:t>
      </w:r>
    </w:p>
    <w:p w14:paraId="33DAEDDB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5.1. Контроль</w:t>
      </w:r>
      <w:r>
        <w:rPr>
          <w:rFonts w:hint="default" w:ascii="Segoe UI" w:hAnsi="Segoe UI" w:eastAsia="Times New Roman" w:cs="Segoe UI"/>
          <w:sz w:val="21"/>
          <w:szCs w:val="21"/>
          <w:lang w:val="en-US" w:eastAsia="ru-RU"/>
        </w:rPr>
        <w:t xml:space="preserve"> за исполнением приказа  оставляю за собой.</w:t>
      </w:r>
      <w:r>
        <w:rPr>
          <w:rFonts w:ascii="Segoe UI" w:hAnsi="Segoe UI" w:eastAsia="Times New Roman" w:cs="Segoe UI"/>
          <w:sz w:val="21"/>
          <w:szCs w:val="21"/>
          <w:lang w:eastAsia="ru-RU"/>
        </w:rPr>
        <w:br w:type="textWrapping"/>
      </w:r>
      <w:r>
        <w:rPr>
          <w:rFonts w:ascii="Segoe UI" w:hAnsi="Segoe UI" w:eastAsia="Times New Roman" w:cs="Segoe UI"/>
          <w:sz w:val="21"/>
          <w:szCs w:val="21"/>
          <w:lang w:eastAsia="ru-RU"/>
        </w:rPr>
        <w:t>5.2. Проводить ежегодные проверки соблюдения требований защиты ПДн.</w:t>
      </w:r>
    </w:p>
    <w:p w14:paraId="65A0FFCD">
      <w:pPr>
        <w:shd w:val="clear" w:color="auto" w:fill="FFFFFF"/>
        <w:spacing w:before="100" w:beforeAutospacing="1" w:after="100" w:afterAutospacing="1" w:line="240" w:lineRule="auto"/>
        <w:rPr>
          <w:rFonts w:hint="default" w:ascii="Segoe UI" w:hAnsi="Segoe UI" w:eastAsia="Times New Roman" w:cs="Segoe UI"/>
          <w:sz w:val="21"/>
          <w:szCs w:val="21"/>
          <w:lang w:val="en-US" w:eastAsia="ru-RU"/>
        </w:rPr>
      </w:pPr>
      <w:r>
        <w:rPr>
          <w:rFonts w:ascii="Segoe UI" w:hAnsi="Segoe UI" w:eastAsia="Times New Roman" w:cs="Segoe UI"/>
          <w:b/>
          <w:bCs/>
          <w:sz w:val="21"/>
          <w:szCs w:val="21"/>
          <w:lang w:eastAsia="ru-RU"/>
        </w:rPr>
        <w:t>Руководитель учреждения</w:t>
      </w:r>
      <w:r>
        <w:rPr>
          <w:rFonts w:ascii="Segoe UI" w:hAnsi="Segoe UI" w:eastAsia="Times New Roman" w:cs="Segoe UI"/>
          <w:sz w:val="21"/>
          <w:szCs w:val="21"/>
          <w:lang w:eastAsia="ru-RU"/>
        </w:rPr>
        <w:br w:type="textWrapping"/>
      </w:r>
      <w:r>
        <w:rPr>
          <w:rFonts w:ascii="Segoe UI" w:hAnsi="Segoe UI" w:eastAsia="Times New Roman" w:cs="Segoe UI"/>
          <w:sz w:val="21"/>
          <w:szCs w:val="21"/>
          <w:lang w:eastAsia="ru-RU"/>
        </w:rPr>
        <w:t>Главный</w:t>
      </w:r>
      <w:r>
        <w:rPr>
          <w:rFonts w:hint="default" w:ascii="Segoe UI" w:hAnsi="Segoe UI" w:eastAsia="Times New Roman" w:cs="Segoe UI"/>
          <w:sz w:val="21"/>
          <w:szCs w:val="21"/>
          <w:lang w:val="en-US" w:eastAsia="ru-RU"/>
        </w:rPr>
        <w:t xml:space="preserve"> врач   Вайнштейн ИВ</w:t>
      </w:r>
    </w:p>
    <w:p w14:paraId="15217B85">
      <w:pPr>
        <w:shd w:val="clear" w:color="auto" w:fill="FFFFFF"/>
        <w:spacing w:before="480" w:after="480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0EA63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sz w:val="27"/>
          <w:szCs w:val="27"/>
          <w:lang w:eastAsia="ru-RU"/>
        </w:rPr>
        <w:t>Приложения к приказу:</w:t>
      </w:r>
    </w:p>
    <w:p w14:paraId="410B918B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Политика обработки ПДн в ЛПУ.</w:t>
      </w:r>
    </w:p>
    <w:p w14:paraId="10FFD58F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Форма согласия пациента на обработку ПДн.</w:t>
      </w:r>
    </w:p>
    <w:p w14:paraId="7A9B63AE">
      <w:pPr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  <w:r>
        <w:rPr>
          <w:rFonts w:ascii="Segoe UI" w:hAnsi="Segoe UI" w:eastAsia="Times New Roman" w:cs="Segoe UI"/>
          <w:sz w:val="21"/>
          <w:szCs w:val="21"/>
          <w:lang w:eastAsia="ru-RU"/>
        </w:rPr>
        <w:t>Журнал учета доступа к ПДн.</w:t>
      </w:r>
    </w:p>
    <w:p w14:paraId="70B95488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</w:p>
    <w:p w14:paraId="38035302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</w:p>
    <w:p w14:paraId="63D50ED3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sz w:val="21"/>
          <w:szCs w:val="21"/>
          <w:lang w:eastAsia="ru-RU"/>
        </w:rPr>
      </w:pPr>
    </w:p>
    <w:p w14:paraId="44BF969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53E387E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2A07E76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5501C8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6C6C79B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3EA9A1D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71DC567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44683D2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5F9C954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536E365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Приложение 1 к Приказу № __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>87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_ от «_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>25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__» ___мая____ 202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>5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 xml:space="preserve"> г.</w:t>
      </w:r>
    </w:p>
    <w:p w14:paraId="5BBA8EFC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ПОЛИТИКА ОБРАБОТКИ ПЕРСОНАЛЬНЫХ ДАННЫХ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в  ГУЗ «Краевая больница №3»</w:t>
      </w:r>
    </w:p>
    <w:p w14:paraId="5DB324E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1. Общие положения</w:t>
      </w:r>
    </w:p>
    <w:p w14:paraId="36643185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1.1. Настоящая Политика определяет порядок обработки и защиты персональных данных (далее — ПДн) пациентов, сотрудников и иных субъектов ПДн в 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ГУЗ «Краевая  больница №3» 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в соответствии с:</w:t>
      </w:r>
    </w:p>
    <w:p w14:paraId="40305E8A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Федеральным законом от 27.07.2006 № 152-ФЗ «О персональных данных»;</w:t>
      </w:r>
    </w:p>
    <w:p w14:paraId="283B165F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Федеральным законом от 21.11.2011 № 323-ФЗ «Об основах охраны здоровья граждан в РФ»;</w:t>
      </w:r>
    </w:p>
    <w:p w14:paraId="6FEC4FA9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Иными нормативными актами РФ.</w:t>
      </w:r>
    </w:p>
    <w:p w14:paraId="7BDA82D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2. Принципы обработки ПДн</w:t>
      </w:r>
    </w:p>
    <w:p w14:paraId="7BCC261B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Обработка ПДн осуществляется на основе:</w:t>
      </w:r>
    </w:p>
    <w:p w14:paraId="18834B94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Законности и справедливости;</w:t>
      </w:r>
    </w:p>
    <w:p w14:paraId="5809C295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Ограничения обработки целями, указанными в согласии субъекта ПДн;</w:t>
      </w:r>
    </w:p>
    <w:p w14:paraId="6343994F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Минимизации данных (сбор только необходимых сведений);</w:t>
      </w:r>
    </w:p>
    <w:p w14:paraId="2424351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Конфиденциальности и безопасности.</w:t>
      </w:r>
    </w:p>
    <w:p w14:paraId="76E42C8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3. Состав обрабатываемых ПДн</w:t>
      </w:r>
    </w:p>
    <w:p w14:paraId="75B27D0A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3.1. 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Данные пациентов:</w:t>
      </w:r>
    </w:p>
    <w:p w14:paraId="1D1DF020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ФИО, дата рождения, паспортные данные, адрес, контакты;</w:t>
      </w:r>
    </w:p>
    <w:p w14:paraId="133E22CD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Сведения о здоровье (диагнозы, результаты обследований, назначения);</w:t>
      </w:r>
    </w:p>
    <w:p w14:paraId="3FF9CA6A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Данные полиса ОМС/ДМС.</w:t>
      </w:r>
    </w:p>
    <w:p w14:paraId="58018866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3.2. 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Данные сотрудников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(обрабатываются в рамках трудовых отношений).</w:t>
      </w:r>
    </w:p>
    <w:p w14:paraId="534456F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4. Цели обработки ПДн</w:t>
      </w:r>
    </w:p>
    <w:p w14:paraId="0C490AAC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Оказание медицинской помощи;</w:t>
      </w:r>
    </w:p>
    <w:p w14:paraId="4ED9EEBF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Ведение медицинской документации;</w:t>
      </w:r>
    </w:p>
    <w:p w14:paraId="599192B0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Взаимодействие со страховыми компаниями;</w:t>
      </w:r>
    </w:p>
    <w:p w14:paraId="1D5BF1DD">
      <w:pPr>
        <w:numPr>
          <w:ilvl w:val="0"/>
          <w:numId w:val="1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Выполнение требований законодательства (например, отчетность в Росздравнадзор).</w:t>
      </w:r>
    </w:p>
    <w:p w14:paraId="1861625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</w:p>
    <w:p w14:paraId="18C3F12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</w:p>
    <w:p w14:paraId="5B80BE3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5. Порядок обработки ПДн</w:t>
      </w:r>
    </w:p>
    <w:p w14:paraId="30630FA0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5.1. 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Получение согласия:</w:t>
      </w:r>
    </w:p>
    <w:p w14:paraId="47F280C6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ПДн пациентов обрабатываются только после подписания ими (или их законными представителями) формы согласия (Приложение 2).</w:t>
      </w:r>
    </w:p>
    <w:p w14:paraId="5C9F2162">
      <w:pPr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Согласие хранится в медицинской карте или электронной системе.</w:t>
      </w:r>
    </w:p>
    <w:p w14:paraId="70E2ADE9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5.2. 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Передача третьим лицам:</w:t>
      </w:r>
    </w:p>
    <w:p w14:paraId="32BED4B2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Страховым компаниям — для оформления полисов/возмещения услуг;</w:t>
      </w:r>
    </w:p>
    <w:p w14:paraId="29D5DCBD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Другим медучреждениям — для консультаций или продолжения лечения;</w:t>
      </w:r>
    </w:p>
    <w:p w14:paraId="5F2A2FEF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бюро медико-социальной  экспертизы;</w:t>
      </w:r>
    </w:p>
    <w:p w14:paraId="186D77C8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>Учреждениям аптечной торговли (в случае формирования электронного рецепта);</w:t>
      </w:r>
    </w:p>
    <w:p w14:paraId="65828BCD">
      <w:pPr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Госорганам — по официальным запросам (с регистрацией в журнале).</w:t>
      </w:r>
    </w:p>
    <w:p w14:paraId="625DAF1C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Без согласия передача возможна только в случаях, предусмотренных законом (например, при угрозе эпидемии).</w:t>
      </w:r>
    </w:p>
    <w:p w14:paraId="301CF26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6. Меры защиты ПДн</w:t>
      </w:r>
    </w:p>
    <w:p w14:paraId="7F2D12EF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6.1. 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Организационные:</w:t>
      </w:r>
    </w:p>
    <w:p w14:paraId="3A6CE26A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Назначение ответственных за обработку и безопасность ПДн;</w:t>
      </w:r>
    </w:p>
    <w:p w14:paraId="2B376FCB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Регулярное обучение сотрудников;</w:t>
      </w:r>
    </w:p>
    <w:p w14:paraId="2D143189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Ограничение доступа к ПДн на основе должностных инструкций.</w:t>
      </w:r>
    </w:p>
    <w:p w14:paraId="16D22209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6.2. 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Технические:</w:t>
      </w:r>
    </w:p>
    <w:p w14:paraId="2BDA7769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Использование сертифицированных средств защиты (шифрование, VPN, антивирусы);</w:t>
      </w:r>
    </w:p>
    <w:p w14:paraId="07A32A5B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Регулярное резервное копирование данных;</w:t>
      </w:r>
    </w:p>
    <w:p w14:paraId="4B98A763">
      <w:pPr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Контроль доступа к информационным системам (логины, пароли, электронные ключи).</w:t>
      </w:r>
    </w:p>
    <w:p w14:paraId="3E61AD46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6.3. 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Правовые:</w:t>
      </w:r>
    </w:p>
    <w:p w14:paraId="6757990C">
      <w:pPr>
        <w:numPr>
          <w:ilvl w:val="0"/>
          <w:numId w:val="17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Заключение договоров с третьими лицами (если они обрабатывают ПДн от имени ЛПУ) с обязательством соблюдения конфиденциальности.</w:t>
      </w:r>
    </w:p>
    <w:p w14:paraId="3BA597A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7. Права субъектов ПДн</w:t>
      </w:r>
    </w:p>
    <w:p w14:paraId="4F925278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Пациенты и сотрудники вправе:</w:t>
      </w:r>
    </w:p>
    <w:p w14:paraId="2C4716C6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Запрашивать доступ к своим ПДн;</w:t>
      </w:r>
    </w:p>
    <w:p w14:paraId="4524105F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Требовать уточнения, блокирования или удаления данных;</w:t>
      </w:r>
    </w:p>
    <w:p w14:paraId="6E1AA9BE">
      <w:pPr>
        <w:numPr>
          <w:ilvl w:val="0"/>
          <w:numId w:val="18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Отозвать согласие на обработку (письменным заявлением).</w:t>
      </w:r>
    </w:p>
    <w:p w14:paraId="3BC68A0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8. Ответственность за нарушения</w:t>
      </w:r>
    </w:p>
    <w:p w14:paraId="64EC5FE2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Несоблюдение Политики влечет дисциплинарную, административную (ст. 13.11 КоАП РФ) или уголовную ответственность (ст. 137 УК РФ).</w:t>
      </w:r>
    </w:p>
    <w:p w14:paraId="3E50AE9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9. Заключительные положения</w:t>
      </w:r>
    </w:p>
    <w:p w14:paraId="10A2864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9.1. Политика действует бессрочно до замены новой версией.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9.2. Все изменения утверждаются приказом руководителя ЛПУ.</w:t>
      </w:r>
    </w:p>
    <w:p w14:paraId="6D2D2545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 xml:space="preserve">Руководитель 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 xml:space="preserve">  Вайнштейн ИВ 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М.П.</w:t>
      </w:r>
    </w:p>
    <w:p w14:paraId="5A01E3A6"/>
    <w:p w14:paraId="7A3F7A15"/>
    <w:p w14:paraId="309713DC"/>
    <w:p w14:paraId="3681CFFD"/>
    <w:p w14:paraId="111A580C"/>
    <w:p w14:paraId="6945DB6E"/>
    <w:p w14:paraId="49F33C2C"/>
    <w:p w14:paraId="455DE8D0"/>
    <w:p w14:paraId="5B104247"/>
    <w:p w14:paraId="4403CEFE"/>
    <w:p w14:paraId="734ED3B4"/>
    <w:p w14:paraId="10CB27EE"/>
    <w:p w14:paraId="06C7D4ED"/>
    <w:p w14:paraId="379DA4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5EBBF23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0D10C8B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0014B35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09EA3FA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7786EC9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0974BA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Приложение 2</w:t>
      </w:r>
    </w:p>
    <w:p w14:paraId="59CBC6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СОГЛАСИЕ НА ОБРАБОТКУ ПЕРСОНАЛЬНЫХ ДАННЫХ ПАЦИЕНТА</w:t>
      </w:r>
    </w:p>
    <w:p w14:paraId="4B74F483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(включая передачу третьим лицам)</w:t>
      </w:r>
    </w:p>
    <w:p w14:paraId="02348DAD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Я, __________________________________________________________________,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(ФИО полностью)</w:t>
      </w:r>
    </w:p>
    <w:p w14:paraId="14F178A5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соответствии с п. 4 статьи 9  Федерального Закона  «О персональных данных» 27.07.2006 г №152 -ФЗ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паспорт серия _____ № _______, выдан ______________________________________,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(кем и когда выдан)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зарегистрированный(ая) по адресу: ________________________________________,</w:t>
      </w:r>
    </w:p>
    <w:p w14:paraId="1D86FA42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даю согласие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медицинскому учреждению: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ГУЗ «Краевая больница №3»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________________________________________________________,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(полное наименование организации)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расположенному по адресу: ____</w:t>
      </w:r>
      <w:r>
        <w:rPr>
          <w:rFonts w:hint="default" w:ascii="Segoe UI" w:hAnsi="Segoe UI" w:eastAsia="Times New Roman" w:cs="Segoe UI"/>
          <w:b w:val="0"/>
          <w:bCs w:val="0"/>
          <w:color w:val="404040"/>
          <w:sz w:val="24"/>
          <w:szCs w:val="24"/>
          <w:lang w:val="en-US" w:eastAsia="ru-RU"/>
        </w:rPr>
        <w:t>673390 Забайкальский край Шилкинский район п.г.т. Первомайский ул. Пролетарская 9</w:t>
      </w:r>
      <w:r>
        <w:rPr>
          <w:rFonts w:ascii="Segoe UI" w:hAnsi="Segoe UI" w:eastAsia="Times New Roman" w:cs="Segoe UI"/>
          <w:b w:val="0"/>
          <w:bCs w:val="0"/>
          <w:color w:val="404040"/>
          <w:sz w:val="24"/>
          <w:szCs w:val="24"/>
          <w:lang w:eastAsia="ru-RU"/>
        </w:rPr>
        <w:t>_____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_______________________</w:t>
      </w:r>
    </w:p>
    <w:p w14:paraId="637B79EF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на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обработку и передачу моих персональных данных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, включая:</w:t>
      </w:r>
    </w:p>
    <w:p w14:paraId="2664FF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1. Перечень обрабатываемых данных:</w:t>
      </w:r>
    </w:p>
    <w:p w14:paraId="0E5602CA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ФИО, дата рождения, контактные данные (телефон, адрес, e-mail);</w:t>
      </w:r>
    </w:p>
    <w:p w14:paraId="1EC92E42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данные о состоянии здоровья, диагнозах, результатах обследований и лечения;</w:t>
      </w:r>
    </w:p>
    <w:p w14:paraId="58BFCB43">
      <w:pPr>
        <w:numPr>
          <w:ilvl w:val="0"/>
          <w:numId w:val="19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иная информация, необходимая для оказания медицинской помощи.</w:t>
      </w:r>
    </w:p>
    <w:p w14:paraId="39750DB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2. Цели обработки:</w:t>
      </w:r>
    </w:p>
    <w:p w14:paraId="1D49B578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оказание медицинских услуг;</w:t>
      </w:r>
    </w:p>
    <w:p w14:paraId="2B121F93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ведение медицинской документации;</w:t>
      </w:r>
    </w:p>
    <w:p w14:paraId="5169322E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взаимодействие со страховыми компаниями (ОМС/ДМС);</w:t>
      </w:r>
    </w:p>
    <w:p w14:paraId="39E7A201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передача данных в другие медицинские организации для консультаций или продолжения лечения;</w:t>
      </w:r>
    </w:p>
    <w:p w14:paraId="44C90A3B">
      <w:pPr>
        <w:numPr>
          <w:ilvl w:val="0"/>
          <w:numId w:val="20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выполнение требований законодательства РФ.</w:t>
      </w:r>
    </w:p>
    <w:p w14:paraId="54EC550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3. Передача данных третьим лицам:</w:t>
      </w:r>
    </w:p>
    <w:p w14:paraId="37A46ABC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Я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разрешаю/не разрешаю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(нужное подчеркнуть) передачу моих персональных данных следующим организациям:</w:t>
      </w:r>
    </w:p>
    <w:p w14:paraId="175F8908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Страховым компаниям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</w:p>
    <w:p w14:paraId="29A2D40F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Медицинским учреждениям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</w:p>
    <w:p w14:paraId="03F3F5B5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Бюро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 xml:space="preserve"> медико-социальной  экспертизы</w:t>
      </w:r>
    </w:p>
    <w:p w14:paraId="40E3333A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>Учреждениям аптечной торговли (в случае формирования эдлектронного рецепта)</w:t>
      </w:r>
    </w:p>
    <w:p w14:paraId="12AFFA79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Государственным органам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</w:p>
    <w:p w14:paraId="4FF7090E">
      <w:pPr>
        <w:numPr>
          <w:ilvl w:val="0"/>
          <w:numId w:val="21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color w:val="404040"/>
          <w:sz w:val="24"/>
          <w:szCs w:val="24"/>
          <w:lang w:eastAsia="ru-RU"/>
        </w:rPr>
        <w:t>в случаях, предусмотренных законом.</w:t>
      </w:r>
    </w:p>
    <w:p w14:paraId="24D80890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Примечание: Передача данных государственным органам осуществляется без дополнительного согласия, если это предусмотрено законодательством РФ.</w:t>
      </w:r>
    </w:p>
    <w:p w14:paraId="78EB21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4. Срок действия согласия:</w:t>
      </w:r>
    </w:p>
    <w:p w14:paraId="46E2D3AA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Действует до  отзыва согласия (путем подачи письменного заявления);</w:t>
      </w:r>
    </w:p>
    <w:p w14:paraId="227E4CF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5. Особые условия:</w:t>
      </w:r>
    </w:p>
    <w:p w14:paraId="04300282">
      <w:pPr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Обработка данных осуществляется с соблюдением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врачебной тайны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(ст. 13 ФЗ № 323).</w:t>
      </w:r>
    </w:p>
    <w:p w14:paraId="674DB332">
      <w:pPr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Я ознакомлен(а) с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Политикой обработки персональных данных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медицинского учреждения.</w:t>
      </w:r>
    </w:p>
    <w:p w14:paraId="21415508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Подпись пациента: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_________________________ /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Дата: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_______________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Подпись представителя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 (если требуется): _________________________ </w:t>
      </w:r>
    </w:p>
    <w:p w14:paraId="3F1D94A1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Дата: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_______________</w:t>
      </w:r>
    </w:p>
    <w:p w14:paraId="14380C17"/>
    <w:p w14:paraId="30B6130A"/>
    <w:p w14:paraId="29951D79"/>
    <w:p w14:paraId="0A5C961A"/>
    <w:p w14:paraId="1A905F1A"/>
    <w:p w14:paraId="3B660AE4"/>
    <w:p w14:paraId="70F7AB2F"/>
    <w:p w14:paraId="70002687"/>
    <w:p w14:paraId="0A5DBE66"/>
    <w:p w14:paraId="2B3D07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12AF63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</w:p>
    <w:p w14:paraId="267592A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 xml:space="preserve">Приложение 3 </w:t>
      </w:r>
    </w:p>
    <w:p w14:paraId="164C261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ЖУРНАЛ УЧЕТА ДОСТУПА К ПЕРСОНАЛЬНЫМ ДАННЫМ</w:t>
      </w:r>
    </w:p>
    <w:p w14:paraId="31BC532C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ГУЗ «Краевая больница №3»</w:t>
      </w:r>
    </w:p>
    <w:p w14:paraId="56FD7FD1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Основание:</w:t>
      </w:r>
    </w:p>
    <w:p w14:paraId="53C7B9E0">
      <w:pPr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Ст. 18.1 ФЗ № 152-ФЗ «О персональных данных»</w:t>
      </w:r>
    </w:p>
    <w:p w14:paraId="17B67957">
      <w:pPr>
        <w:numPr>
          <w:ilvl w:val="0"/>
          <w:numId w:val="23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Внутренний приказ ЛПУ № __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>87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__ от __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>25 мая 2025 г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__</w:t>
      </w:r>
    </w:p>
    <w:p w14:paraId="37F4538E">
      <w:pPr>
        <w:spacing w:before="480" w:after="48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6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9E495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Общие требования:</w:t>
      </w:r>
    </w:p>
    <w:p w14:paraId="5154B50A">
      <w:pPr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Журнал ведется в бумажном и/или электронном виде с обязательной защитой от несанкционированного доступа.</w:t>
      </w:r>
    </w:p>
    <w:p w14:paraId="6FBBC152">
      <w:pPr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Заполняется ответственным за защиту ПДн (или уполномоченным сотрудником).</w:t>
      </w:r>
    </w:p>
    <w:p w14:paraId="72B4A629">
      <w:pPr>
        <w:numPr>
          <w:ilvl w:val="0"/>
          <w:numId w:val="24"/>
        </w:num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Хранится 5 лет после последней записи.</w:t>
      </w:r>
    </w:p>
    <w:p w14:paraId="30791568">
      <w:pPr>
        <w:spacing w:before="480" w:after="48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7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BB358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Форма журнала:</w:t>
      </w:r>
    </w:p>
    <w:tbl>
      <w:tblPr>
        <w:tblStyle w:val="3"/>
        <w:tblW w:w="0" w:type="auto"/>
        <w:tblInd w:w="-851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7"/>
        <w:gridCol w:w="1677"/>
        <w:gridCol w:w="1678"/>
        <w:gridCol w:w="1303"/>
        <w:gridCol w:w="1323"/>
        <w:gridCol w:w="3938"/>
      </w:tblGrid>
      <w:tr w14:paraId="53BF0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3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DE002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9E25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Дата подписания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9D70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ФИО сотрудника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282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0FE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Цель доступа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1A9D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Подпись сотрудника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(обязательство о неразглашении)</w:t>
            </w:r>
          </w:p>
        </w:tc>
      </w:tr>
      <w:tr w14:paraId="6D5AC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896A6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E68E4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97F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26A0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3C7D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7DF8C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F1C8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B981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710C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D665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F46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3CC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AA28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90346C">
      <w:pPr>
        <w:spacing w:before="480" w:after="48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за ведение журнала    начальник отдела кадров Асмондярова 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8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D3C372">
      <w:pPr>
        <w:shd w:val="clear" w:color="auto" w:fill="FFFFFF"/>
        <w:spacing w:before="100" w:beforeAutospacing="1" w:after="100" w:afterAutospacing="1" w:line="240" w:lineRule="auto"/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Утверждено: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Главный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врач  ГУЗ «Краевая больница №3»   Вайнштейн И.В.</w:t>
      </w:r>
    </w:p>
    <w:p w14:paraId="0C926FA7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</w:p>
    <w:p w14:paraId="22467C5F"/>
    <w:p w14:paraId="67F84CFD"/>
    <w:p w14:paraId="341A60D2"/>
    <w:p w14:paraId="16B9B61D"/>
    <w:p w14:paraId="7A30D2C0"/>
    <w:p w14:paraId="221EF56A"/>
    <w:p w14:paraId="07FAC606"/>
    <w:p w14:paraId="041B932A"/>
    <w:p w14:paraId="2BF02C8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80EAD"/>
    <w:multiLevelType w:val="multilevel"/>
    <w:tmpl w:val="0E480E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F4213E3"/>
    <w:multiLevelType w:val="multilevel"/>
    <w:tmpl w:val="0F4213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FA67A96"/>
    <w:multiLevelType w:val="multilevel"/>
    <w:tmpl w:val="0FA67A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10D44D7"/>
    <w:multiLevelType w:val="multilevel"/>
    <w:tmpl w:val="110D44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2A46426"/>
    <w:multiLevelType w:val="multilevel"/>
    <w:tmpl w:val="12A464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3211176"/>
    <w:multiLevelType w:val="multilevel"/>
    <w:tmpl w:val="132111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3C7AF3D"/>
    <w:multiLevelType w:val="multilevel"/>
    <w:tmpl w:val="13C7AF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18035F19"/>
    <w:multiLevelType w:val="multilevel"/>
    <w:tmpl w:val="18035F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71809E3"/>
    <w:multiLevelType w:val="multilevel"/>
    <w:tmpl w:val="271809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ECD3761"/>
    <w:multiLevelType w:val="multilevel"/>
    <w:tmpl w:val="2ECD37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F051450"/>
    <w:multiLevelType w:val="multilevel"/>
    <w:tmpl w:val="2F0514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6341941"/>
    <w:multiLevelType w:val="multilevel"/>
    <w:tmpl w:val="363419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6FB7536"/>
    <w:multiLevelType w:val="multilevel"/>
    <w:tmpl w:val="36FB75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16F068A"/>
    <w:multiLevelType w:val="multilevel"/>
    <w:tmpl w:val="416F06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1E407F3"/>
    <w:multiLevelType w:val="multilevel"/>
    <w:tmpl w:val="41E407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68941A7"/>
    <w:multiLevelType w:val="multilevel"/>
    <w:tmpl w:val="468941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10C11C2"/>
    <w:multiLevelType w:val="multilevel"/>
    <w:tmpl w:val="510C11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22A69AA"/>
    <w:multiLevelType w:val="multilevel"/>
    <w:tmpl w:val="522A69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C8C39CD"/>
    <w:multiLevelType w:val="multilevel"/>
    <w:tmpl w:val="5C8C39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5DC87B44"/>
    <w:multiLevelType w:val="multilevel"/>
    <w:tmpl w:val="5DC87B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8F26732"/>
    <w:multiLevelType w:val="multilevel"/>
    <w:tmpl w:val="68F267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D691851"/>
    <w:multiLevelType w:val="multilevel"/>
    <w:tmpl w:val="6D6918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748D078A"/>
    <w:multiLevelType w:val="multilevel"/>
    <w:tmpl w:val="748D07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75D82AF9"/>
    <w:multiLevelType w:val="multilevel"/>
    <w:tmpl w:val="75D82A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4"/>
  </w:num>
  <w:num w:numId="5">
    <w:abstractNumId w:val="7"/>
  </w:num>
  <w:num w:numId="6">
    <w:abstractNumId w:val="12"/>
  </w:num>
  <w:num w:numId="7">
    <w:abstractNumId w:val="23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15"/>
  </w:num>
  <w:num w:numId="13">
    <w:abstractNumId w:val="10"/>
  </w:num>
  <w:num w:numId="14">
    <w:abstractNumId w:val="19"/>
  </w:num>
  <w:num w:numId="15">
    <w:abstractNumId w:val="0"/>
  </w:num>
  <w:num w:numId="16">
    <w:abstractNumId w:val="11"/>
  </w:num>
  <w:num w:numId="17">
    <w:abstractNumId w:val="1"/>
  </w:num>
  <w:num w:numId="18">
    <w:abstractNumId w:val="20"/>
  </w:num>
  <w:num w:numId="19">
    <w:abstractNumId w:val="17"/>
  </w:num>
  <w:num w:numId="20">
    <w:abstractNumId w:val="9"/>
  </w:num>
  <w:num w:numId="21">
    <w:abstractNumId w:val="16"/>
  </w:num>
  <w:num w:numId="22">
    <w:abstractNumId w:val="18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69"/>
    <w:rsid w:val="002A1D69"/>
    <w:rsid w:val="002B61C7"/>
    <w:rsid w:val="004F2E6C"/>
    <w:rsid w:val="006A2848"/>
    <w:rsid w:val="0FCE1A23"/>
    <w:rsid w:val="6006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sborka</Company>
  <Pages>10</Pages>
  <Words>1497</Words>
  <Characters>8534</Characters>
  <Lines>71</Lines>
  <Paragraphs>20</Paragraphs>
  <TotalTime>56</TotalTime>
  <ScaleCrop>false</ScaleCrop>
  <LinksUpToDate>false</LinksUpToDate>
  <CharactersWithSpaces>10011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2025-05-22T01:07:00Z</dcterms:created>
  <dc:creator>Инженер по ТБ</dc:creator>
  <cp:lastModifiedBy>kb3za</cp:lastModifiedBy>
  <cp:lastPrinted>2026-02-14T04:25:15Z</cp:lastPrinted>
  <dcterms:modified xsi:type="dcterms:W3CDTF">2026-02-14T04:34:17Z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F6F72ACD721C4323804FFCFF381926F3_12</vt:lpwstr>
  </property>
</Properties>
</file>