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chor0"/>
    <w:bookmarkEnd w:id="0"/>
    <w:p w:rsidR="00AA0858" w:rsidRDefault="00AA0858">
      <w:pPr>
        <w:pStyle w:val="1"/>
      </w:pPr>
      <w:r>
        <w:fldChar w:fldCharType="begin"/>
      </w:r>
      <w:r>
        <w:instrText xml:space="preserve"> HYPERLINK  "https://internet.garant.ru/document/redirect/412067322/0" </w:instrText>
      </w:r>
      <w:r>
        <w:fldChar w:fldCharType="separate"/>
      </w:r>
      <w:r w:rsidR="00676669">
        <w:t xml:space="preserve">Приказ Министерства здравоохранения Российской Федерации от 11 апреля 2025 г. N 185н "Об утверждении положения об организации специализированной, в том числе высокотехнологичной, </w:t>
      </w:r>
      <w:r w:rsidR="00676669">
        <w:t>медицинской помощи"</w:t>
      </w:r>
      <w:r>
        <w:fldChar w:fldCharType="end"/>
      </w:r>
    </w:p>
    <w:p w:rsidR="00AA0858" w:rsidRDefault="00AA0858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9298"/>
      </w:tblGrid>
      <w:tr w:rsidR="00AA0858" w:rsidTr="00AA0858">
        <w:tblPrEx>
          <w:tblCellMar>
            <w:top w:w="0" w:type="dxa"/>
            <w:bottom w:w="0" w:type="dxa"/>
          </w:tblCellMar>
        </w:tblPrEx>
        <w:tc>
          <w:tcPr>
            <w:tcW w:w="907" w:type="dxa"/>
          </w:tcPr>
          <w:p w:rsidR="00AA0858" w:rsidRDefault="00676669">
            <w:pPr>
              <w:pStyle w:val="a3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4000" cy="324000"/>
                  <wp:effectExtent l="0" t="0" r="0" b="0"/>
                  <wp:docPr id="1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8" w:type="dxa"/>
          </w:tcPr>
          <w:p w:rsidR="00AA0858" w:rsidRDefault="00676669">
            <w:pPr>
              <w:pStyle w:val="a5"/>
              <w:rPr>
                <w:sz w:val="16"/>
              </w:rPr>
            </w:pPr>
            <w:r>
              <w:rPr>
                <w:sz w:val="16"/>
              </w:rPr>
              <w:t>ГАРАНТ:</w:t>
            </w:r>
          </w:p>
          <w:p w:rsidR="00AA0858" w:rsidRDefault="00676669">
            <w:pPr>
              <w:pStyle w:val="a5"/>
            </w:pPr>
            <w:r>
              <w:t xml:space="preserve">См. </w:t>
            </w:r>
            <w:hyperlink r:id="rId7" w:history="1">
              <w:r>
                <w:t>сравнительный анализ</w:t>
              </w:r>
            </w:hyperlink>
            <w:r>
              <w:t xml:space="preserve"> Положения об организации оказания специализированной, в том числе высокотехнологичной, медицинской помощи 2014 и 2025 гг.</w:t>
            </w:r>
          </w:p>
        </w:tc>
      </w:tr>
    </w:tbl>
    <w:p w:rsidR="00AA0858" w:rsidRDefault="00676669">
      <w:pPr>
        <w:pStyle w:val="a3"/>
      </w:pPr>
      <w:r>
        <w:t>В со</w:t>
      </w:r>
      <w:r>
        <w:t xml:space="preserve">ответствии с </w:t>
      </w:r>
      <w:hyperlink r:id="rId8" w:history="1">
        <w:r>
          <w:t>пунктом 1 части 1 статьи 37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и </w:t>
      </w:r>
      <w:hyperlink r:id="rId9" w:history="1">
        <w:r>
          <w:t>пунктом 5.2.15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10" w:history="1">
        <w:r>
          <w:t>постановлением</w:t>
        </w:r>
      </w:hyperlink>
      <w:r>
        <w:t xml:space="preserve"> Правительства Ро</w:t>
      </w:r>
      <w:r>
        <w:t>ссийской Федерации от 19 июня 2012 г. N 608, приказываю:</w:t>
      </w:r>
    </w:p>
    <w:p w:rsidR="00AA0858" w:rsidRDefault="00676669">
      <w:pPr>
        <w:pStyle w:val="a3"/>
      </w:pPr>
      <w:bookmarkStart w:id="1" w:name="anchor1"/>
      <w:bookmarkEnd w:id="1"/>
      <w:r>
        <w:t xml:space="preserve">1. Утвердить Положение об организации оказания специализированной, в том числе высокотехнологичной, медицинской помощи, согласно </w:t>
      </w:r>
      <w:hyperlink r:id="rId11" w:history="1">
        <w:r>
          <w:t>приложению</w:t>
        </w:r>
      </w:hyperlink>
      <w:r>
        <w:t>.</w:t>
      </w:r>
    </w:p>
    <w:p w:rsidR="00AA0858" w:rsidRDefault="00676669">
      <w:pPr>
        <w:pStyle w:val="a3"/>
      </w:pPr>
      <w:bookmarkStart w:id="2" w:name="anchor2"/>
      <w:bookmarkEnd w:id="2"/>
      <w:r>
        <w:t>2. Признать утратившими силу:</w:t>
      </w:r>
    </w:p>
    <w:bookmarkStart w:id="3" w:name="anchor201"/>
    <w:bookmarkEnd w:id="3"/>
    <w:p w:rsidR="00AA0858" w:rsidRDefault="00AA0858">
      <w:pPr>
        <w:pStyle w:val="a3"/>
      </w:pPr>
      <w:r>
        <w:fldChar w:fldCharType="begin"/>
      </w:r>
      <w:r>
        <w:instrText xml:space="preserve"> HYPERLINK  "https://internet.garant.ru/document/redirect/70859232/0" </w:instrText>
      </w:r>
      <w:r>
        <w:fldChar w:fldCharType="separate"/>
      </w:r>
      <w:r w:rsidR="00676669">
        <w:t>приказ</w:t>
      </w:r>
      <w:r>
        <w:fldChar w:fldCharType="end"/>
      </w:r>
      <w:r w:rsidR="00676669">
        <w:t xml:space="preserve"> Министерства здравоохранения Российской Федерации от 2 декабря 2014 г. N 796н "Об утверждении Положения об организации оказания специализированной, в том числе высокотехнологи</w:t>
      </w:r>
      <w:r w:rsidR="00676669">
        <w:t>чной, медицинской помощи" (зарегистрирован Министерством юстиции Российской Федерации 2 февраля 2015 г., регистрационный N 35821);</w:t>
      </w:r>
    </w:p>
    <w:bookmarkStart w:id="4" w:name="anchor202"/>
    <w:bookmarkEnd w:id="4"/>
    <w:p w:rsidR="00AA0858" w:rsidRDefault="00AA0858">
      <w:pPr>
        <w:pStyle w:val="a3"/>
      </w:pPr>
      <w:r>
        <w:fldChar w:fldCharType="begin"/>
      </w:r>
      <w:r>
        <w:instrText xml:space="preserve"> HYPERLINK  "https://internet.garant.ru/document/redirect/71185346/0" </w:instrText>
      </w:r>
      <w:r>
        <w:fldChar w:fldCharType="separate"/>
      </w:r>
      <w:r w:rsidR="00676669">
        <w:t>приказ</w:t>
      </w:r>
      <w:r>
        <w:fldChar w:fldCharType="end"/>
      </w:r>
      <w:r w:rsidR="00676669">
        <w:t xml:space="preserve"> Министерства здравоохранения Российской Федер</w:t>
      </w:r>
      <w:r w:rsidR="00676669">
        <w:t>ации от 27 августа 2015 г. N 598н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</w:t>
      </w:r>
      <w:r w:rsidR="00676669">
        <w:t>рации 9 сентября 2015 г., регистрационный N 38847).</w:t>
      </w:r>
    </w:p>
    <w:p w:rsidR="00AA0858" w:rsidRDefault="00676669">
      <w:pPr>
        <w:pStyle w:val="a3"/>
      </w:pPr>
      <w:bookmarkStart w:id="5" w:name="anchor3"/>
      <w:bookmarkEnd w:id="5"/>
      <w:r>
        <w:t>3. Настоящий приказ вступает в силу с 1 сентября 2025 г. и действует до 1 сентября 2031 г.</w:t>
      </w:r>
    </w:p>
    <w:p w:rsidR="00AA0858" w:rsidRDefault="00AA0858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3"/>
        <w:gridCol w:w="3402"/>
      </w:tblGrid>
      <w:tr w:rsidR="00AA0858" w:rsidTr="00AA0858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AA0858" w:rsidRDefault="00676669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:rsidR="00AA0858" w:rsidRDefault="00676669">
            <w:pPr>
              <w:pStyle w:val="a3"/>
              <w:ind w:firstLine="0"/>
              <w:jc w:val="right"/>
            </w:pPr>
            <w:r>
              <w:t>М.А. Мурашко</w:t>
            </w:r>
          </w:p>
        </w:tc>
      </w:tr>
    </w:tbl>
    <w:p w:rsidR="00AA0858" w:rsidRDefault="00AA0858">
      <w:pPr>
        <w:pStyle w:val="a3"/>
      </w:pPr>
    </w:p>
    <w:p w:rsidR="00AA0858" w:rsidRDefault="00676669">
      <w:pPr>
        <w:pStyle w:val="a7"/>
      </w:pPr>
      <w:r>
        <w:t>Зарегистрировано в Минюсте России 23 мая 2025 г. Регистрационный N 82316</w:t>
      </w:r>
    </w:p>
    <w:p w:rsidR="00AA0858" w:rsidRDefault="00AA0858">
      <w:pPr>
        <w:pStyle w:val="a3"/>
      </w:pPr>
    </w:p>
    <w:p w:rsidR="00AA0858" w:rsidRDefault="00676669">
      <w:pPr>
        <w:pStyle w:val="a3"/>
        <w:ind w:firstLine="680"/>
        <w:jc w:val="right"/>
      </w:pPr>
      <w:bookmarkStart w:id="6" w:name="anchor1000"/>
      <w:bookmarkEnd w:id="6"/>
      <w:r>
        <w:rPr>
          <w:b/>
          <w:color w:val="26282F"/>
        </w:rPr>
        <w:t xml:space="preserve">УТВЕРЖДЕНО </w:t>
      </w:r>
      <w:hyperlink r:id="rId12" w:history="1">
        <w:r>
          <w:rPr>
            <w:b/>
            <w:color w:val="26282F"/>
          </w:rPr>
          <w:t>приказом</w:t>
        </w:r>
      </w:hyperlink>
      <w:r>
        <w:rPr>
          <w:b/>
          <w:color w:val="26282F"/>
        </w:rPr>
        <w:t xml:space="preserve"> Министерства здравоохранения Российской Федерации от 11 апреля 2025 г. N 185н</w:t>
      </w:r>
    </w:p>
    <w:p w:rsidR="00AA0858" w:rsidRDefault="00AA0858">
      <w:pPr>
        <w:pStyle w:val="a3"/>
      </w:pPr>
    </w:p>
    <w:p w:rsidR="00AA0858" w:rsidRDefault="00676669">
      <w:pPr>
        <w:pStyle w:val="1"/>
      </w:pPr>
      <w:r>
        <w:t>Положение об организации оказания специализированной, в том числе высокотехнологичной, медицинской помощи</w:t>
      </w:r>
    </w:p>
    <w:p w:rsidR="00AA0858" w:rsidRDefault="00AA0858">
      <w:pPr>
        <w:pStyle w:val="a3"/>
      </w:pPr>
    </w:p>
    <w:p w:rsidR="00AA0858" w:rsidRDefault="00676669">
      <w:pPr>
        <w:pStyle w:val="a3"/>
      </w:pPr>
      <w:bookmarkStart w:id="7" w:name="anchor1001"/>
      <w:bookmarkEnd w:id="7"/>
      <w:r>
        <w:t>1. Специализированная медицинская пом</w:t>
      </w:r>
      <w:r>
        <w:t>ощь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</w:t>
      </w:r>
      <w:r>
        <w:rPr>
          <w:vertAlign w:val="superscript"/>
        </w:rPr>
        <w:t> </w:t>
      </w:r>
      <w:hyperlink r:id="rId13" w:history="1">
        <w:r>
          <w:rPr>
            <w:vertAlign w:val="superscript"/>
          </w:rPr>
          <w:t>1</w:t>
        </w:r>
      </w:hyperlink>
      <w:r>
        <w:t>.</w:t>
      </w:r>
    </w:p>
    <w:p w:rsidR="00AA0858" w:rsidRDefault="00676669">
      <w:pPr>
        <w:pStyle w:val="a3"/>
      </w:pPr>
      <w:bookmarkStart w:id="8" w:name="anchor1002"/>
      <w:bookmarkEnd w:id="8"/>
      <w:r>
        <w:t xml:space="preserve">2. </w:t>
      </w:r>
      <w:proofErr w:type="gramStart"/>
      <w: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</w:t>
      </w:r>
      <w:r>
        <w:t>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</w:t>
      </w:r>
      <w:r>
        <w:rPr>
          <w:vertAlign w:val="superscript"/>
        </w:rPr>
        <w:t> </w:t>
      </w:r>
      <w:hyperlink r:id="rId14" w:history="1">
        <w:r>
          <w:rPr>
            <w:vertAlign w:val="superscript"/>
          </w:rPr>
          <w:t>2</w:t>
        </w:r>
      </w:hyperlink>
      <w:r>
        <w:t>.</w:t>
      </w:r>
      <w:proofErr w:type="gramEnd"/>
    </w:p>
    <w:p w:rsidR="00AA0858" w:rsidRDefault="00676669">
      <w:pPr>
        <w:pStyle w:val="a3"/>
      </w:pPr>
      <w:bookmarkStart w:id="9" w:name="anchor1003"/>
      <w:bookmarkEnd w:id="9"/>
      <w:r>
        <w:t xml:space="preserve">3. </w:t>
      </w:r>
      <w:proofErr w:type="gramStart"/>
      <w:r>
        <w:t>Специализированная, в том числе высокотехнологичная, медицинская помощь оказывается в медицинских и иных организациях государственной, муниципальной (в случае передачи органами государственной власти субъектов Российской Федерации полномочий по орга</w:t>
      </w:r>
      <w:r>
        <w:t xml:space="preserve">низации оказания населению субъекта Российской Федерации специализированной </w:t>
      </w:r>
      <w:r>
        <w:lastRenderedPageBreak/>
        <w:t>медицинской помощи органам местного самоуправления) и частной систем здравоохранения, имеющих лицензию на осуществление медицинской деятельности, полученную в соответствии с законо</w:t>
      </w:r>
      <w:r>
        <w:t>дательством Российской Федерации о лицензировании отдельных видов деятельности</w:t>
      </w:r>
      <w:proofErr w:type="gramEnd"/>
      <w:r>
        <w:t xml:space="preserve"> (далее - медицинские организации).</w:t>
      </w:r>
    </w:p>
    <w:p w:rsidR="00AA0858" w:rsidRDefault="00676669">
      <w:pPr>
        <w:pStyle w:val="a3"/>
      </w:pPr>
      <w:bookmarkStart w:id="10" w:name="anchor1004"/>
      <w:bookmarkEnd w:id="10"/>
      <w:r>
        <w:t>4. Специализированная, в том числе высокотехнологичная, медицинская помощь организуется и оказывается в соответствии с настоящим Положением, п</w:t>
      </w:r>
      <w:r>
        <w:t>орядками оказания медицинской помощи, а также на основе клинических рекомендаций и с учетом стандартов медицинской помощи</w:t>
      </w:r>
      <w:r>
        <w:rPr>
          <w:vertAlign w:val="superscript"/>
        </w:rPr>
        <w:t> </w:t>
      </w:r>
      <w:hyperlink r:id="rId15" w:history="1">
        <w:r>
          <w:rPr>
            <w:vertAlign w:val="superscript"/>
          </w:rPr>
          <w:t>3</w:t>
        </w:r>
      </w:hyperlink>
      <w:r>
        <w:t>.</w:t>
      </w:r>
    </w:p>
    <w:p w:rsidR="00AA0858" w:rsidRDefault="00676669">
      <w:pPr>
        <w:pStyle w:val="a3"/>
      </w:pPr>
      <w:bookmarkStart w:id="11" w:name="anchor1005"/>
      <w:bookmarkEnd w:id="11"/>
      <w:r>
        <w:t>5. Специализированная, в том числе высокотехнологичная, медицинская помощь оказывается в экстренной, не</w:t>
      </w:r>
      <w:r>
        <w:t>отложной и плановой формах.</w:t>
      </w:r>
    </w:p>
    <w:p w:rsidR="00AA0858" w:rsidRDefault="00676669">
      <w:pPr>
        <w:pStyle w:val="a3"/>
      </w:pPr>
      <w:bookmarkStart w:id="12" w:name="anchor1006"/>
      <w:bookmarkEnd w:id="12"/>
      <w:r>
        <w:t>6. Специализированная, в том числе высокотехнологичная, медицинская помощь оказывается в следующих условиях:</w:t>
      </w:r>
    </w:p>
    <w:p w:rsidR="00AA0858" w:rsidRDefault="00676669">
      <w:pPr>
        <w:pStyle w:val="a3"/>
      </w:pPr>
      <w:bookmarkStart w:id="13" w:name="anchor10061"/>
      <w:bookmarkEnd w:id="13"/>
      <w:r>
        <w:t>а) в дневном стационаре (в условиях, предусматривающих медицинское наблюдение и лечение в дневное время, но не требующи</w:t>
      </w:r>
      <w:r>
        <w:t>х круглосуточного медицинского наблюдения и лечения);</w:t>
      </w:r>
    </w:p>
    <w:p w:rsidR="00AA0858" w:rsidRDefault="00676669">
      <w:pPr>
        <w:pStyle w:val="a3"/>
      </w:pPr>
      <w:bookmarkStart w:id="14" w:name="anchor10062"/>
      <w:bookmarkEnd w:id="14"/>
      <w:r>
        <w:t>б) стационарно (в условиях, обеспечивающих круглосуточное медицинское наблюдение и лечение).</w:t>
      </w:r>
    </w:p>
    <w:p w:rsidR="00AA0858" w:rsidRDefault="00676669">
      <w:pPr>
        <w:pStyle w:val="a3"/>
      </w:pPr>
      <w:bookmarkStart w:id="15" w:name="anchor1007"/>
      <w:bookmarkEnd w:id="15"/>
      <w:r>
        <w:t>7. Медицинскими показаниями для оказания специализированной, в том числе высокотехнологичной, медицинской пом</w:t>
      </w:r>
      <w:r>
        <w:t>ощи в условиях дневного стационара и стационарных условиях являются:</w:t>
      </w:r>
    </w:p>
    <w:p w:rsidR="00AA0858" w:rsidRDefault="00676669">
      <w:pPr>
        <w:pStyle w:val="a3"/>
      </w:pPr>
      <w:bookmarkStart w:id="16" w:name="anchor10071"/>
      <w:bookmarkEnd w:id="16"/>
      <w:r>
        <w:t>а)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экстренной или</w:t>
      </w:r>
      <w:r>
        <w:t xml:space="preserve"> неотложной форме в целях диагностики и лечения;</w:t>
      </w:r>
    </w:p>
    <w:p w:rsidR="00AA0858" w:rsidRDefault="00676669">
      <w:pPr>
        <w:pStyle w:val="a3"/>
      </w:pPr>
      <w:bookmarkStart w:id="17" w:name="anchor10072"/>
      <w:bookmarkEnd w:id="17"/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</w:t>
      </w:r>
      <w:r>
        <w:t>и, диагностики, лечения и медицинской реабилитации.</w:t>
      </w:r>
    </w:p>
    <w:p w:rsidR="00AA0858" w:rsidRDefault="00676669">
      <w:pPr>
        <w:pStyle w:val="a3"/>
      </w:pPr>
      <w:bookmarkStart w:id="18" w:name="anchor1008"/>
      <w:bookmarkEnd w:id="18"/>
      <w:r>
        <w:t xml:space="preserve">8. Медицинскими показаниями для оказания специализированной, в том числе высокотехнологичной, медицинской помощи в стационарных условиях, помимо медицинских показаний, указанных в </w:t>
      </w:r>
      <w:hyperlink r:id="rId16" w:history="1">
        <w:r>
          <w:t>пункте 7</w:t>
        </w:r>
      </w:hyperlink>
      <w:r>
        <w:t xml:space="preserve"> настоящего Положения, являются:</w:t>
      </w:r>
    </w:p>
    <w:p w:rsidR="00AA0858" w:rsidRDefault="00676669">
      <w:pPr>
        <w:pStyle w:val="a3"/>
      </w:pPr>
      <w:bookmarkStart w:id="19" w:name="anchor10081"/>
      <w:bookmarkEnd w:id="19"/>
      <w:r>
        <w:t>а)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AA0858" w:rsidRDefault="00676669">
      <w:pPr>
        <w:pStyle w:val="a3"/>
      </w:pPr>
      <w:bookmarkStart w:id="20" w:name="anchor10082"/>
      <w:bookmarkEnd w:id="20"/>
      <w:r>
        <w:t xml:space="preserve">б) риск развития </w:t>
      </w:r>
      <w:r>
        <w:t>осложнений при проведении пациенту медицинских вмешательств, связанных с диагностикой и лечением;</w:t>
      </w:r>
    </w:p>
    <w:p w:rsidR="00AA0858" w:rsidRDefault="00676669">
      <w:pPr>
        <w:pStyle w:val="a3"/>
      </w:pPr>
      <w:bookmarkStart w:id="21" w:name="anchor10083"/>
      <w:bookmarkEnd w:id="21"/>
      <w:r>
        <w:t xml:space="preserve">в)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</w:t>
      </w:r>
      <w:r>
        <w:t>пациента (дети, престарелые граждане) и инвалидностью I группы.</w:t>
      </w:r>
    </w:p>
    <w:p w:rsidR="00AA0858" w:rsidRDefault="00676669">
      <w:pPr>
        <w:pStyle w:val="a3"/>
      </w:pPr>
      <w:bookmarkStart w:id="22" w:name="anchor1009"/>
      <w:bookmarkEnd w:id="22"/>
      <w:r>
        <w:t xml:space="preserve">9. </w:t>
      </w:r>
      <w:proofErr w:type="gramStart"/>
      <w:r>
        <w:t>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</w:t>
      </w:r>
      <w:r>
        <w:t>ного согласия пациента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</w:t>
      </w:r>
      <w:r>
        <w:t>антах медицинского вмешательства, о его последствиях, а также о предполагаемых результатах оказания</w:t>
      </w:r>
      <w:proofErr w:type="gramEnd"/>
      <w:r>
        <w:t xml:space="preserve"> медицинской помощи</w:t>
      </w:r>
      <w:r>
        <w:rPr>
          <w:vertAlign w:val="superscript"/>
        </w:rPr>
        <w:t> </w:t>
      </w:r>
      <w:hyperlink r:id="rId17" w:history="1">
        <w:r>
          <w:rPr>
            <w:vertAlign w:val="superscript"/>
          </w:rPr>
          <w:t>4</w:t>
        </w:r>
      </w:hyperlink>
      <w:r>
        <w:t>.</w:t>
      </w:r>
    </w:p>
    <w:p w:rsidR="00AA0858" w:rsidRDefault="00676669">
      <w:pPr>
        <w:pStyle w:val="a3"/>
      </w:pPr>
      <w:bookmarkStart w:id="23" w:name="anchor1010"/>
      <w:bookmarkEnd w:id="23"/>
      <w:r>
        <w:t xml:space="preserve">10. </w:t>
      </w:r>
      <w:proofErr w:type="gramStart"/>
      <w:r>
        <w:t>При организации оказания специализированной, в том числе высокотехнологичной, медицинской помощи медиц</w:t>
      </w:r>
      <w:r>
        <w:t xml:space="preserve">инскими организациями осуществляется ведение медицинской документации 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</w:t>
      </w:r>
      <w:hyperlink r:id="rId18" w:history="1">
        <w:r>
          <w:t>законодательством</w:t>
        </w:r>
      </w:hyperlink>
      <w:r>
        <w:t xml:space="preserve"> Российской Федерации о психиатрической помощи, и представляется отчетность в соответствии с </w:t>
      </w:r>
      <w:hyperlink r:id="rId19" w:history="1">
        <w:r>
          <w:t>пункт</w:t>
        </w:r>
        <w:r>
          <w:t>ом 11 части 1 статьи 79</w:t>
        </w:r>
      </w:hyperlink>
      <w:r>
        <w:t xml:space="preserve"> Федерального закона N 323-ФЗ.</w:t>
      </w:r>
      <w:proofErr w:type="gramEnd"/>
    </w:p>
    <w:p w:rsidR="00AA0858" w:rsidRDefault="00676669">
      <w:pPr>
        <w:pStyle w:val="a3"/>
      </w:pPr>
      <w:bookmarkStart w:id="24" w:name="anchor1011"/>
      <w:bookmarkEnd w:id="24"/>
      <w:r>
        <w:lastRenderedPageBreak/>
        <w:t xml:space="preserve">11. </w:t>
      </w:r>
      <w:proofErr w:type="gramStart"/>
      <w:r>
        <w:t>Для получения специализированной, в том числе высокотехнологичной, медицинской помощи в экстренной или неотложной форме пациент (законный представитель пациента) обращается в медицинскую организацию</w:t>
      </w:r>
      <w:r>
        <w:t xml:space="preserve"> самостоятельно или по направлению лечащего врача, или доставляется выездной бригадой скорой медицинской помощи в соответствии с </w:t>
      </w:r>
      <w:hyperlink r:id="rId20" w:history="1">
        <w:r>
          <w:t>Правилами</w:t>
        </w:r>
      </w:hyperlink>
      <w:r>
        <w:t xml:space="preserve"> осуществления медицинской эвакуации при о</w:t>
      </w:r>
      <w:r>
        <w:t>казании скорой, в том числе скорой специализированной, медицинской помощи, предусмотренными приложением N 1 к Порядку оказания скорой</w:t>
      </w:r>
      <w:proofErr w:type="gramEnd"/>
      <w:r>
        <w:t xml:space="preserve">, в том числе скорой специализированной, медицинской помощи, утвержденному </w:t>
      </w:r>
      <w:hyperlink r:id="rId21" w:history="1">
        <w:r>
          <w:t>приказом</w:t>
        </w:r>
      </w:hyperlink>
      <w:r>
        <w:t xml:space="preserve"> Министерства здравоохранения Российской Федерации от 20 июня 2013 г. N 388н</w:t>
      </w:r>
      <w:r>
        <w:rPr>
          <w:vertAlign w:val="superscript"/>
        </w:rPr>
        <w:t> </w:t>
      </w:r>
      <w:hyperlink r:id="rId22" w:history="1">
        <w:r>
          <w:rPr>
            <w:vertAlign w:val="superscript"/>
          </w:rPr>
          <w:t>5</w:t>
        </w:r>
      </w:hyperlink>
      <w:r>
        <w:t>.</w:t>
      </w:r>
    </w:p>
    <w:p w:rsidR="00AA0858" w:rsidRDefault="00676669">
      <w:pPr>
        <w:pStyle w:val="a3"/>
      </w:pPr>
      <w:r>
        <w:t>При оказании специализированной, в том числе высокотехнологичной, медицинской помощи в экстренной форме время от мо</w:t>
      </w:r>
      <w:r>
        <w:t>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заболевания (состояния) не должно превышать</w:t>
      </w:r>
      <w:r>
        <w:t xml:space="preserve"> 1 часа.</w:t>
      </w:r>
    </w:p>
    <w:p w:rsidR="00AA0858" w:rsidRDefault="00676669">
      <w:pPr>
        <w:pStyle w:val="a3"/>
      </w:pPr>
      <w:bookmarkStart w:id="25" w:name="anchor1012"/>
      <w:bookmarkEnd w:id="25"/>
      <w:r>
        <w:t>12. В случае самостоятельного обращения пациента (законного представителя пациента) в медицинскую организацию определение медицинских показаний для оказания специализированной, в том числе высокотехнологичной, медицинской помощи в экстренной или н</w:t>
      </w:r>
      <w:r>
        <w:t>еотложной форме осуществляется врачом-специалистом (врачами-специалистами) данной медицинской организации с оформлением медицинской документации медицинской организации.</w:t>
      </w:r>
    </w:p>
    <w:p w:rsidR="00AA0858" w:rsidRDefault="00676669">
      <w:pPr>
        <w:pStyle w:val="a3"/>
      </w:pPr>
      <w:bookmarkStart w:id="26" w:name="anchor1013"/>
      <w:bookmarkEnd w:id="26"/>
      <w:r>
        <w:t xml:space="preserve">13. </w:t>
      </w:r>
      <w:proofErr w:type="gramStart"/>
      <w:r>
        <w:t xml:space="preserve">При отсутствии медицинских показаний для оказания специализированной, в том числе </w:t>
      </w:r>
      <w:r>
        <w:t>высокотехнологичной, медицинской помощи в экстренной или неотложной форме, при наличии медицинских противопоказаний для оказания специализированной, в том числе высокотехнологичной, медицинской помощи в экстренной или неотложной форме или отказе пациента (</w:t>
      </w:r>
      <w:r>
        <w:t>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 врач-специалист медицинской организации оформляет</w:t>
      </w:r>
      <w:proofErr w:type="gramEnd"/>
      <w:r>
        <w:t xml:space="preserve"> медицинское заключение, содержащее следующие сведения:</w:t>
      </w:r>
    </w:p>
    <w:p w:rsidR="00AA0858" w:rsidRDefault="00676669">
      <w:pPr>
        <w:pStyle w:val="a3"/>
      </w:pPr>
      <w:bookmarkStart w:id="27" w:name="anchor10131"/>
      <w:bookmarkEnd w:id="27"/>
      <w:r>
        <w:t>а) дата и время поступления пациента;</w:t>
      </w:r>
    </w:p>
    <w:p w:rsidR="00AA0858" w:rsidRDefault="00676669">
      <w:pPr>
        <w:pStyle w:val="a3"/>
      </w:pPr>
      <w:bookmarkStart w:id="28" w:name="anchor10132"/>
      <w:bookmarkEnd w:id="28"/>
      <w:r>
        <w:t>б) порядок поступления пациента (самостоятельное обращение, доставление выездной бригадой скорой медицинской помощи, направление лечащего врача);</w:t>
      </w:r>
    </w:p>
    <w:p w:rsidR="00AA0858" w:rsidRDefault="00676669">
      <w:pPr>
        <w:pStyle w:val="a3"/>
      </w:pPr>
      <w:bookmarkStart w:id="29" w:name="anchor10133"/>
      <w:bookmarkEnd w:id="29"/>
      <w:r>
        <w:t>в) фамилия, имя, отчество (при наличии) пациента и дата его рождения;</w:t>
      </w:r>
    </w:p>
    <w:p w:rsidR="00AA0858" w:rsidRDefault="00676669">
      <w:pPr>
        <w:pStyle w:val="a3"/>
      </w:pPr>
      <w:bookmarkStart w:id="30" w:name="anchor10134"/>
      <w:bookmarkEnd w:id="30"/>
      <w:r>
        <w:t xml:space="preserve">г) диагноз заболевания (состояния) и код по </w:t>
      </w:r>
      <w:hyperlink r:id="rId23" w:history="1">
        <w:r>
          <w:t>Международной статистической классификации</w:t>
        </w:r>
      </w:hyperlink>
      <w:r>
        <w:t xml:space="preserve"> болезней и проблем, связанных со здоровьем (далее - МКБ);</w:t>
      </w:r>
    </w:p>
    <w:p w:rsidR="00AA0858" w:rsidRDefault="00676669">
      <w:pPr>
        <w:pStyle w:val="a3"/>
      </w:pPr>
      <w:bookmarkStart w:id="31" w:name="anchor10135"/>
      <w:bookmarkEnd w:id="31"/>
      <w:proofErr w:type="spellStart"/>
      <w:r>
        <w:t>д</w:t>
      </w:r>
      <w:proofErr w:type="spellEnd"/>
      <w:r>
        <w:t>) перечень, объем и результаты проведе</w:t>
      </w:r>
      <w:r>
        <w:t>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AA0858" w:rsidRDefault="00676669">
      <w:pPr>
        <w:pStyle w:val="a3"/>
      </w:pPr>
      <w:bookmarkStart w:id="32" w:name="anchor10136"/>
      <w:bookmarkEnd w:id="32"/>
      <w:proofErr w:type="gramStart"/>
      <w:r>
        <w:t>е) причина отказа в оказания специализированной, в том числе высокотехнологичной, медицинской помощи в экстренной или неотл</w:t>
      </w:r>
      <w:r>
        <w:t>ожной форме (отсутствие медицинских показаний для оказания специализированной, в том числе высокотехнологичной, медицинской помощи в экстренной или неотложной форме, наличие медицинских противопоказаний для оказания специализированной, в том числе высокоте</w:t>
      </w:r>
      <w:r>
        <w:t>хнологичной, медицинской помощи в экстренной или неотложной форме, отказ пациента (законного представителя пациента) от оказания специализированной, в</w:t>
      </w:r>
      <w:proofErr w:type="gramEnd"/>
      <w:r>
        <w:t xml:space="preserve"> том числе высокотехнологичной, медицинской помощи в экстренной или неотложной форме);</w:t>
      </w:r>
    </w:p>
    <w:p w:rsidR="00AA0858" w:rsidRDefault="00676669">
      <w:pPr>
        <w:pStyle w:val="a3"/>
      </w:pPr>
      <w:bookmarkStart w:id="33" w:name="anchor10137"/>
      <w:bookmarkEnd w:id="33"/>
      <w:r>
        <w:t xml:space="preserve">ж) рекомендации по </w:t>
      </w:r>
      <w:r>
        <w:t>дальнейшему медицинскому обследованию, наблюдению и (или) лечению пациента по профилю заболевания (состояния).</w:t>
      </w:r>
    </w:p>
    <w:p w:rsidR="00AA0858" w:rsidRDefault="00676669">
      <w:pPr>
        <w:pStyle w:val="a3"/>
      </w:pPr>
      <w:bookmarkStart w:id="34" w:name="anchor1014"/>
      <w:bookmarkEnd w:id="34"/>
      <w:r>
        <w:t>14. В случае отказа пациента (законного представителя пациента) от госпитализации при наличии медицинских показаний для оказания специализированн</w:t>
      </w:r>
      <w:r>
        <w:t xml:space="preserve">ой медицинской помощи в экстренной или неотложной форме врач-специалист медицинской организации разъясняет пациенту (законному представителю пациента) возможные последствия такого отказа в соответствии с </w:t>
      </w:r>
      <w:hyperlink r:id="rId24" w:history="1">
        <w:r>
          <w:t>частью 4 статьи 20</w:t>
        </w:r>
      </w:hyperlink>
      <w:r>
        <w:t xml:space="preserve"> Федерального закона N 323-ФЗ.</w:t>
      </w:r>
    </w:p>
    <w:p w:rsidR="00AA0858" w:rsidRDefault="00676669">
      <w:pPr>
        <w:pStyle w:val="a3"/>
      </w:pPr>
      <w:bookmarkStart w:id="35" w:name="anchor1015"/>
      <w:bookmarkEnd w:id="35"/>
      <w:r>
        <w:t>15. Определение наличия одного или нескольких медицинских показаний для оказания специализированной (за исключением высокотехнологичной) медицинской помощи в плановой форме в стациона</w:t>
      </w:r>
      <w:r>
        <w:t>рных условиях или в условиях дневного стационара осуществляется лечащим врачом.</w:t>
      </w:r>
    </w:p>
    <w:p w:rsidR="00AA0858" w:rsidRDefault="00676669">
      <w:pPr>
        <w:pStyle w:val="a3"/>
      </w:pPr>
      <w:bookmarkStart w:id="36" w:name="anchor1016"/>
      <w:bookmarkEnd w:id="36"/>
      <w:r>
        <w:lastRenderedPageBreak/>
        <w:t>16. Для получения специализированной (за исключением высокотехнологичной) медицинской помощи в плановой форме выбор медицинской организации осуществляется по направлению лечаще</w:t>
      </w:r>
      <w:r>
        <w:t>го врача. В случае</w:t>
      </w:r>
      <w:proofErr w:type="gramStart"/>
      <w:r>
        <w:t>,</w:t>
      </w:r>
      <w:proofErr w:type="gramEnd"/>
      <w:r>
        <w:t xml:space="preserve">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</w:t>
      </w:r>
      <w:r>
        <w:t>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с учетом выполнения условий оказания медицинской помощи, установленных территориальной программой</w:t>
      </w:r>
      <w:r>
        <w:rPr>
          <w:vertAlign w:val="superscript"/>
        </w:rPr>
        <w:t> </w:t>
      </w:r>
      <w:hyperlink r:id="rId25" w:history="1">
        <w:r>
          <w:rPr>
            <w:vertAlign w:val="superscript"/>
          </w:rPr>
          <w:t>6</w:t>
        </w:r>
      </w:hyperlink>
      <w:r>
        <w:t>.</w:t>
      </w:r>
    </w:p>
    <w:p w:rsidR="00AA0858" w:rsidRDefault="00676669">
      <w:pPr>
        <w:pStyle w:val="a3"/>
      </w:pPr>
      <w:bookmarkStart w:id="37" w:name="anchor1017"/>
      <w:bookmarkEnd w:id="37"/>
      <w:r>
        <w:t xml:space="preserve">17. Выбор медицинской организации при оказании пациенту в рамках </w:t>
      </w:r>
      <w:hyperlink r:id="rId26" w:history="1">
        <w:r>
          <w:t>программы</w:t>
        </w:r>
      </w:hyperlink>
      <w:r>
        <w:t xml:space="preserve"> государственных гарантий бесплатного оказания гражданам специализированной ме</w:t>
      </w:r>
      <w:r>
        <w:t xml:space="preserve">дицинской помощи (за исключением высокотехнологичной) медицинской помощи в плановой форме за пределами территории субъекта Российской Федерации, в котором проживает пациент, осуществляется в </w:t>
      </w:r>
      <w:hyperlink r:id="rId27" w:history="1">
        <w:r>
          <w:t>порядке</w:t>
        </w:r>
      </w:hyperlink>
      <w:r>
        <w:t xml:space="preserve">, установленном в соответствии с </w:t>
      </w:r>
      <w:hyperlink r:id="rId28" w:history="1">
        <w:r>
          <w:t>частью 6 статьи 21</w:t>
        </w:r>
      </w:hyperlink>
      <w:r>
        <w:t xml:space="preserve"> Федерального закона N 323-ФЗ.</w:t>
      </w:r>
    </w:p>
    <w:p w:rsidR="00AA0858" w:rsidRDefault="00676669">
      <w:pPr>
        <w:pStyle w:val="a3"/>
      </w:pPr>
      <w:bookmarkStart w:id="38" w:name="anchor1018"/>
      <w:bookmarkEnd w:id="38"/>
      <w:r>
        <w:t>18. При выявлении у пациента медицинских показаний для оказания специализированн</w:t>
      </w:r>
      <w:r>
        <w:t>ой (за исключением высокотехнологичной) медицинской помощи лечащий врач оформляет направление на госпитализацию в медицинскую организацию (далее - направление на госпитализацию) и выписку из медицинских документов пациента в порядке, установленном в соотве</w:t>
      </w:r>
      <w:r>
        <w:t xml:space="preserve">тствии с </w:t>
      </w:r>
      <w:hyperlink r:id="rId29" w:history="1">
        <w:r>
          <w:t>частью 5 статьи 22</w:t>
        </w:r>
      </w:hyperlink>
      <w:r>
        <w:t xml:space="preserve"> Федерального закона N 323-ФЗ.</w:t>
      </w:r>
    </w:p>
    <w:p w:rsidR="00AA0858" w:rsidRDefault="00676669">
      <w:pPr>
        <w:pStyle w:val="a3"/>
      </w:pPr>
      <w:r>
        <w:t>Направление на госпитализацию и выписка из медицинских документов пациента выдаются пациенту или его законному представите</w:t>
      </w:r>
      <w:r>
        <w:t>лю.</w:t>
      </w:r>
    </w:p>
    <w:p w:rsidR="00AA0858" w:rsidRDefault="00676669">
      <w:pPr>
        <w:pStyle w:val="a3"/>
      </w:pPr>
      <w:bookmarkStart w:id="39" w:name="anchor1019"/>
      <w:bookmarkEnd w:id="39"/>
      <w:r>
        <w:t>19. Направление на госпитализацию содержит следующие сведения:</w:t>
      </w:r>
    </w:p>
    <w:p w:rsidR="00AA0858" w:rsidRDefault="00676669">
      <w:pPr>
        <w:pStyle w:val="a3"/>
      </w:pPr>
      <w:bookmarkStart w:id="40" w:name="anchor10191"/>
      <w:bookmarkEnd w:id="40"/>
      <w:r>
        <w:t>а) фамилия, имя, отчество (при наличии) пациента и дата его рождения;</w:t>
      </w:r>
    </w:p>
    <w:p w:rsidR="00AA0858" w:rsidRDefault="00676669">
      <w:pPr>
        <w:pStyle w:val="a3"/>
      </w:pPr>
      <w:bookmarkStart w:id="41" w:name="anchor10192"/>
      <w:bookmarkEnd w:id="41"/>
      <w:r>
        <w:t>б) адрес места жительства (пребывания);</w:t>
      </w:r>
    </w:p>
    <w:p w:rsidR="00AA0858" w:rsidRDefault="00676669">
      <w:pPr>
        <w:pStyle w:val="a3"/>
      </w:pPr>
      <w:bookmarkStart w:id="42" w:name="anchor10193"/>
      <w:bookmarkEnd w:id="42"/>
      <w:r>
        <w:t>в) номер полиса обязательного медицинского страхования и наименование страховой</w:t>
      </w:r>
      <w:r>
        <w:t xml:space="preserve"> медицинской организации (при наличии);</w:t>
      </w:r>
    </w:p>
    <w:p w:rsidR="00AA0858" w:rsidRDefault="00676669">
      <w:pPr>
        <w:pStyle w:val="a3"/>
      </w:pPr>
      <w:bookmarkStart w:id="43" w:name="anchor10194"/>
      <w:bookmarkEnd w:id="43"/>
      <w:r>
        <w:t>г) страховой номер индивидуального лицевого счета гражданина в системе обязательного пенсионного страхования (при наличии);</w:t>
      </w:r>
    </w:p>
    <w:p w:rsidR="00AA0858" w:rsidRDefault="00676669">
      <w:pPr>
        <w:pStyle w:val="a3"/>
      </w:pPr>
      <w:bookmarkStart w:id="44" w:name="anchor10195"/>
      <w:bookmarkEnd w:id="44"/>
      <w:proofErr w:type="spellStart"/>
      <w:r>
        <w:t>д</w:t>
      </w:r>
      <w:proofErr w:type="spellEnd"/>
      <w:r>
        <w:t xml:space="preserve">) код основного диагноза заболевания (состояния) по </w:t>
      </w:r>
      <w:hyperlink r:id="rId30" w:history="1">
        <w:r>
          <w:t>МКБ</w:t>
        </w:r>
      </w:hyperlink>
      <w:r>
        <w:t>;</w:t>
      </w:r>
    </w:p>
    <w:p w:rsidR="00AA0858" w:rsidRDefault="00676669">
      <w:pPr>
        <w:pStyle w:val="a3"/>
      </w:pPr>
      <w:bookmarkStart w:id="45" w:name="anchor10196"/>
      <w:bookmarkEnd w:id="45"/>
      <w:r>
        <w:t>е) результаты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</w:t>
      </w:r>
      <w:r>
        <w:t>инской помощи;</w:t>
      </w:r>
    </w:p>
    <w:p w:rsidR="00AA0858" w:rsidRDefault="00676669">
      <w:pPr>
        <w:pStyle w:val="a3"/>
      </w:pPr>
      <w:bookmarkStart w:id="46" w:name="anchor10197"/>
      <w:bookmarkEnd w:id="46"/>
      <w:r>
        <w:t>ж) профиль специализированной медицинской помощи и условия ее оказания (в дневном стационаре или стационарно);</w:t>
      </w:r>
    </w:p>
    <w:p w:rsidR="00AA0858" w:rsidRDefault="00676669">
      <w:pPr>
        <w:pStyle w:val="a3"/>
      </w:pPr>
      <w:bookmarkStart w:id="47" w:name="anchor10198"/>
      <w:bookmarkEnd w:id="47"/>
      <w:proofErr w:type="spellStart"/>
      <w:r>
        <w:t>з</w:t>
      </w:r>
      <w:proofErr w:type="spellEnd"/>
      <w:r>
        <w:t>) наименование медицинской организации, в которую направляется пациент для оказания специализированной медицинской помощи;</w:t>
      </w:r>
    </w:p>
    <w:p w:rsidR="00AA0858" w:rsidRDefault="00676669">
      <w:pPr>
        <w:pStyle w:val="a3"/>
      </w:pPr>
      <w:bookmarkStart w:id="48" w:name="anchor10199"/>
      <w:bookmarkEnd w:id="48"/>
      <w:r>
        <w:t xml:space="preserve">и) </w:t>
      </w:r>
      <w:r>
        <w:t>фамилия, имя, отчество (при наличии) и должность лечащего врача, контактный телефон (при наличии).</w:t>
      </w:r>
    </w:p>
    <w:p w:rsidR="00AA0858" w:rsidRDefault="00676669">
      <w:pPr>
        <w:pStyle w:val="a3"/>
      </w:pPr>
      <w:bookmarkStart w:id="49" w:name="anchor1020"/>
      <w:bookmarkEnd w:id="49"/>
      <w:r>
        <w:t xml:space="preserve">20. </w:t>
      </w:r>
      <w:proofErr w:type="gramStart"/>
      <w:r>
        <w:t xml:space="preserve">Выписка из медицинских документов содержит диагноз заболевания (состояния) и его код по </w:t>
      </w:r>
      <w:hyperlink r:id="rId31" w:history="1">
        <w:r>
          <w:t>МКБ</w:t>
        </w:r>
      </w:hyperlink>
      <w:r>
        <w:t>, сведения о состоянии здоровья пациента, результатах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</w:t>
      </w:r>
      <w:r>
        <w:t>ванной медицинской помощи, рекомендации о необходимости оказания специализированной медицинской помощи с указанием формы (плановая) и условий ее оказания (в дневном стационаре или стационарно</w:t>
      </w:r>
      <w:proofErr w:type="gramEnd"/>
      <w:r>
        <w:t>).</w:t>
      </w:r>
    </w:p>
    <w:p w:rsidR="00AA0858" w:rsidRDefault="00676669">
      <w:pPr>
        <w:pStyle w:val="a3"/>
      </w:pPr>
      <w:bookmarkStart w:id="50" w:name="anchor1021"/>
      <w:bookmarkEnd w:id="50"/>
      <w:r>
        <w:t>21. Направление пациентов в медицинские организации, функции и</w:t>
      </w:r>
      <w:r>
        <w:t xml:space="preserve"> полномочия </w:t>
      </w:r>
      <w:proofErr w:type="gramStart"/>
      <w:r>
        <w:t>учредителей</w:t>
      </w:r>
      <w:proofErr w:type="gramEnd"/>
      <w:r>
        <w:t xml:space="preserve"> в отношении которых осуществляет Правительство Российской Федерации или федеральные органы исполнительной власти, для оказания специализированной, в том числе высокотехнологичной, медицинской помощи в соответствии с едиными требован</w:t>
      </w:r>
      <w:r>
        <w:t xml:space="preserve">иями базовой программы обязательного медицинского страхования осуществляется в соответствии с </w:t>
      </w:r>
      <w:hyperlink r:id="rId32" w:history="1">
        <w:r>
          <w:t>Порядком</w:t>
        </w:r>
      </w:hyperlink>
      <w:r>
        <w:t xml:space="preserve"> направления застрахованных лиц в медицинские организации, функции и полномоч</w:t>
      </w:r>
      <w:r>
        <w:t xml:space="preserve">ия учредителей </w:t>
      </w:r>
      <w:r>
        <w:lastRenderedPageBreak/>
        <w:t>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</w:t>
      </w:r>
      <w:r>
        <w:t xml:space="preserve"> утвержденным </w:t>
      </w:r>
      <w:hyperlink r:id="rId33" w:history="1">
        <w:r>
          <w:t>приказом</w:t>
        </w:r>
      </w:hyperlink>
      <w:r>
        <w:t xml:space="preserve"> Министерства здравоохранения Российской Федерации от 23 декабря 2020 г. N 1363н</w:t>
      </w:r>
      <w:r>
        <w:rPr>
          <w:vertAlign w:val="superscript"/>
        </w:rPr>
        <w:t> </w:t>
      </w:r>
      <w:hyperlink r:id="rId34" w:history="1">
        <w:r>
          <w:rPr>
            <w:vertAlign w:val="superscript"/>
          </w:rPr>
          <w:t>7</w:t>
        </w:r>
      </w:hyperlink>
      <w:r>
        <w:t>.</w:t>
      </w:r>
    </w:p>
    <w:p w:rsidR="00AA0858" w:rsidRDefault="00676669">
      <w:pPr>
        <w:pStyle w:val="a3"/>
      </w:pPr>
      <w:proofErr w:type="gramStart"/>
      <w:r>
        <w:t>Направление пациентов, имеющих право на получение государственной социальной помощи в виде набора социальных услуг, для оказания специализирован</w:t>
      </w:r>
      <w:r>
        <w:t xml:space="preserve">ной (за исключением высокотехнологичной) медицинской помощи в медицинских организациях, подведомственных федеральным органам исполнительной власти, осуществляется в соответствии с </w:t>
      </w:r>
      <w:hyperlink r:id="rId35" w:history="1">
        <w: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</w:t>
      </w:r>
      <w:hyperlink r:id="rId36" w:history="1">
        <w:r>
          <w:t>прик</w:t>
        </w:r>
        <w:r>
          <w:t>азом</w:t>
        </w:r>
      </w:hyperlink>
      <w:r>
        <w:t xml:space="preserve"> Министерства здравоохранения и социального развития</w:t>
      </w:r>
      <w:proofErr w:type="gramEnd"/>
      <w:r>
        <w:t xml:space="preserve"> Российской Федерации от 5 октября 2005 г. N 617</w:t>
      </w:r>
      <w:r>
        <w:rPr>
          <w:vertAlign w:val="superscript"/>
        </w:rPr>
        <w:t> </w:t>
      </w:r>
      <w:hyperlink r:id="rId37" w:history="1">
        <w:r>
          <w:rPr>
            <w:vertAlign w:val="superscript"/>
          </w:rPr>
          <w:t>8</w:t>
        </w:r>
      </w:hyperlink>
      <w:r>
        <w:t>.</w:t>
      </w:r>
    </w:p>
    <w:p w:rsidR="00AA0858" w:rsidRDefault="00676669">
      <w:pPr>
        <w:pStyle w:val="a3"/>
      </w:pPr>
      <w:bookmarkStart w:id="51" w:name="anchor1022"/>
      <w:bookmarkEnd w:id="51"/>
      <w:r>
        <w:t>22. Организация оказания высокотехнологичной медицинской помощи осуществляется с применением единой государственной инфо</w:t>
      </w:r>
      <w:r>
        <w:t xml:space="preserve">рмационной системы в сфере здравоохранения в порядке, установленном в соответствии с </w:t>
      </w:r>
      <w:hyperlink r:id="rId38" w:history="1">
        <w:r>
          <w:t>частью 8 статьи 34</w:t>
        </w:r>
      </w:hyperlink>
      <w:r>
        <w:t xml:space="preserve"> Федерального закона N 323-ФЗ.</w:t>
      </w:r>
    </w:p>
    <w:p w:rsidR="00AA0858" w:rsidRDefault="00AA0858">
      <w:pPr>
        <w:pStyle w:val="a3"/>
      </w:pPr>
    </w:p>
    <w:p w:rsidR="00AA0858" w:rsidRDefault="00676669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:rsidR="00AA0858" w:rsidRDefault="00676669">
      <w:pPr>
        <w:pStyle w:val="ac"/>
      </w:pPr>
      <w:bookmarkStart w:id="52" w:name="anchor881"/>
      <w:bookmarkEnd w:id="52"/>
      <w:r>
        <w:rPr>
          <w:vertAlign w:val="superscript"/>
        </w:rPr>
        <w:t>1</w:t>
      </w:r>
      <w:r>
        <w:t xml:space="preserve"> </w:t>
      </w:r>
      <w:hyperlink r:id="rId39" w:history="1">
        <w:r>
          <w:t>Часть 1 статьи 34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(далее - Федеральный закон N 323-ФЗ).</w:t>
      </w:r>
    </w:p>
    <w:p w:rsidR="00AA0858" w:rsidRDefault="00676669">
      <w:pPr>
        <w:pStyle w:val="ac"/>
      </w:pPr>
      <w:bookmarkStart w:id="53" w:name="anchor882"/>
      <w:bookmarkEnd w:id="53"/>
      <w:r>
        <w:rPr>
          <w:vertAlign w:val="superscript"/>
        </w:rPr>
        <w:t>2</w:t>
      </w:r>
      <w:r>
        <w:t xml:space="preserve"> </w:t>
      </w:r>
      <w:hyperlink r:id="rId40" w:history="1">
        <w:r>
          <w:t>Часть 3 статьи 34</w:t>
        </w:r>
      </w:hyperlink>
      <w:r>
        <w:t xml:space="preserve"> Федерального закона N 323-ФЗ.</w:t>
      </w:r>
    </w:p>
    <w:p w:rsidR="00AA0858" w:rsidRDefault="00676669">
      <w:pPr>
        <w:pStyle w:val="ac"/>
      </w:pPr>
      <w:bookmarkStart w:id="54" w:name="anchor883"/>
      <w:bookmarkEnd w:id="54"/>
      <w:r>
        <w:rPr>
          <w:vertAlign w:val="superscript"/>
        </w:rPr>
        <w:t>3</w:t>
      </w:r>
      <w:r>
        <w:t xml:space="preserve"> </w:t>
      </w:r>
      <w:hyperlink r:id="rId41" w:history="1">
        <w:r>
          <w:t>Часть 1 статьи 37</w:t>
        </w:r>
      </w:hyperlink>
      <w:r>
        <w:t xml:space="preserve"> Федерального закона N 323-ФЗ.</w:t>
      </w:r>
    </w:p>
    <w:p w:rsidR="00AA0858" w:rsidRDefault="00676669">
      <w:pPr>
        <w:pStyle w:val="ac"/>
      </w:pPr>
      <w:bookmarkStart w:id="55" w:name="anchor884"/>
      <w:bookmarkEnd w:id="55"/>
      <w:r>
        <w:rPr>
          <w:vertAlign w:val="superscript"/>
        </w:rPr>
        <w:t>4</w:t>
      </w:r>
      <w:r>
        <w:t xml:space="preserve"> </w:t>
      </w:r>
      <w:hyperlink r:id="rId42" w:history="1">
        <w:r>
          <w:t>Часть 1 статьи 20</w:t>
        </w:r>
      </w:hyperlink>
      <w:r>
        <w:t xml:space="preserve"> Федерального закона N 323-ФЗ.</w:t>
      </w:r>
    </w:p>
    <w:p w:rsidR="00AA0858" w:rsidRDefault="00676669">
      <w:pPr>
        <w:pStyle w:val="ac"/>
      </w:pPr>
      <w:bookmarkStart w:id="56" w:name="anchor885"/>
      <w:bookmarkEnd w:id="56"/>
      <w:proofErr w:type="gramStart"/>
      <w:r>
        <w:rPr>
          <w:vertAlign w:val="superscript"/>
        </w:rPr>
        <w:t>5</w:t>
      </w:r>
      <w:r>
        <w:t xml:space="preserve"> Зарегистрирован Министерством юстиции Российской Федерации от 16 августа 2013 г., регистрационный N 29422, с изменениями, внесенными приказами Министерства здраво</w:t>
      </w:r>
      <w:r>
        <w:t xml:space="preserve">охранения Российской Федерации </w:t>
      </w:r>
      <w:hyperlink r:id="rId43" w:history="1">
        <w:r>
          <w:t>от 22 января 2016 г. N 33н</w:t>
        </w:r>
      </w:hyperlink>
      <w:r>
        <w:t xml:space="preserve"> (зарегистрирован Министерством юстиции Российской Федерации 9 марта 2016 г., регистрационный N 41353), </w:t>
      </w:r>
      <w:hyperlink r:id="rId44" w:history="1">
        <w:r>
          <w:t>от 5 мая 2016 г. N 283н</w:t>
        </w:r>
      </w:hyperlink>
      <w:r>
        <w:t xml:space="preserve"> (зарегистрирован Министерством юстиции Российской Федерации 26 мая 2016 г., регистрационный N 42283</w:t>
      </w:r>
      <w:proofErr w:type="gramEnd"/>
      <w:r>
        <w:t xml:space="preserve">), </w:t>
      </w:r>
      <w:hyperlink r:id="rId45" w:history="1">
        <w:r>
          <w:t>от 19 апреля 2019 г. N 236н</w:t>
        </w:r>
      </w:hyperlink>
      <w:r>
        <w:t xml:space="preserve"> (зарегистрирован Министерством юстиции Российской Федерации 23 мая 2019 г., регистрационный N 54706) и </w:t>
      </w:r>
      <w:hyperlink r:id="rId46" w:history="1">
        <w:r>
          <w:t>от 21 февраля 2020 г. N 114н</w:t>
        </w:r>
      </w:hyperlink>
      <w:r>
        <w:t xml:space="preserve"> (зарегистрирован Мин</w:t>
      </w:r>
      <w:r>
        <w:t>истерством юстиции Российской Федерации 28 июля 2020 г., регистрационный N 59083).</w:t>
      </w:r>
    </w:p>
    <w:p w:rsidR="00AA0858" w:rsidRDefault="00676669">
      <w:pPr>
        <w:pStyle w:val="ac"/>
      </w:pPr>
      <w:bookmarkStart w:id="57" w:name="anchor886"/>
      <w:bookmarkEnd w:id="57"/>
      <w:r>
        <w:rPr>
          <w:vertAlign w:val="superscript"/>
        </w:rPr>
        <w:t>6</w:t>
      </w:r>
      <w:r>
        <w:t xml:space="preserve"> </w:t>
      </w:r>
      <w:hyperlink r:id="rId47" w:history="1">
        <w:r>
          <w:t>Часть 4 статьи 21</w:t>
        </w:r>
      </w:hyperlink>
      <w:r>
        <w:t xml:space="preserve"> Федерального закона N 323-ФЗ.</w:t>
      </w:r>
    </w:p>
    <w:p w:rsidR="00AA0858" w:rsidRDefault="00676669">
      <w:pPr>
        <w:pStyle w:val="ac"/>
      </w:pPr>
      <w:bookmarkStart w:id="58" w:name="anchor887"/>
      <w:bookmarkEnd w:id="58"/>
      <w:r>
        <w:rPr>
          <w:vertAlign w:val="superscript"/>
        </w:rPr>
        <w:t>7</w:t>
      </w:r>
      <w:r>
        <w:t xml:space="preserve"> Зарегистрирован Министерством юстиции Российской Федерации 29 декабря 2020 г., регистрационный N 61884.</w:t>
      </w:r>
    </w:p>
    <w:p w:rsidR="00AA0858" w:rsidRDefault="00676669">
      <w:pPr>
        <w:pStyle w:val="ac"/>
      </w:pPr>
      <w:bookmarkStart w:id="59" w:name="anchor888"/>
      <w:bookmarkEnd w:id="59"/>
      <w:proofErr w:type="gramStart"/>
      <w:r>
        <w:rPr>
          <w:vertAlign w:val="superscript"/>
        </w:rPr>
        <w:t>8</w:t>
      </w:r>
      <w:r>
        <w:t xml:space="preserve"> Зарегистрирован Министе</w:t>
      </w:r>
      <w:r>
        <w:t xml:space="preserve">рством юстиции Российской Федерации 27 октября 2005 г., регистрационный N 7115, с изменениями, внесенными приказами Министерства здравоохранения Российской Федерации </w:t>
      </w:r>
      <w:hyperlink r:id="rId48" w:history="1">
        <w:r>
          <w:t xml:space="preserve">от 27 августа </w:t>
        </w:r>
        <w:r>
          <w:t>2015 г. N 598н</w:t>
        </w:r>
      </w:hyperlink>
      <w:r>
        <w:t xml:space="preserve"> (зарегистрирован Министерством юстиции Российской Федерации 9 сентября 2015 г., регистрационный N 38847) и </w:t>
      </w:r>
      <w:hyperlink r:id="rId49" w:history="1">
        <w:r>
          <w:t>от 4 августа 2022 г. N 528н</w:t>
        </w:r>
      </w:hyperlink>
      <w:r>
        <w:t xml:space="preserve"> (зарегистрирован Министерство</w:t>
      </w:r>
      <w:r>
        <w:t>м юстиции Российской Федерации 1 сентября 2022 г., регистрационный N 69885).</w:t>
      </w:r>
      <w:proofErr w:type="gramEnd"/>
    </w:p>
    <w:p w:rsidR="00AA0858" w:rsidRDefault="00AA0858">
      <w:pPr>
        <w:pStyle w:val="ac"/>
      </w:pPr>
    </w:p>
    <w:sectPr w:rsidR="00AA0858" w:rsidSect="00AA0858">
      <w:headerReference w:type="default" r:id="rId50"/>
      <w:footerReference w:type="default" r:id="rId51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669" w:rsidRDefault="00676669" w:rsidP="00AA0858">
      <w:r>
        <w:separator/>
      </w:r>
    </w:p>
  </w:endnote>
  <w:endnote w:type="continuationSeparator" w:id="0">
    <w:p w:rsidR="00676669" w:rsidRDefault="00676669" w:rsidP="00AA0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26"/>
      <w:gridCol w:w="1826"/>
      <w:gridCol w:w="327"/>
    </w:tblGrid>
    <w:tr w:rsidR="00AA0858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AA0858" w:rsidRDefault="00AA0858">
          <w:pPr>
            <w:pStyle w:val="Standard"/>
            <w:ind w:firstLine="0"/>
            <w:jc w:val="left"/>
          </w:pPr>
          <w:fldSimple w:instr=" DATE \@ &quot;dd'.'MM'.'yyyy&quot; " w:fldLock="1"/>
        </w:p>
      </w:tc>
      <w:tc>
        <w:tcPr>
          <w:tcW w:w="0" w:type="auto"/>
        </w:tcPr>
        <w:p w:rsidR="00AA0858" w:rsidRDefault="00AA0858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AA0858" w:rsidRDefault="00AA0858">
          <w:pPr>
            <w:pStyle w:val="Standard"/>
            <w:ind w:firstLine="0"/>
            <w:jc w:val="right"/>
          </w:pPr>
          <w:fldSimple w:instr=" PAGE ">
            <w:r w:rsidR="00B83B73">
              <w:rPr>
                <w:noProof/>
              </w:rPr>
              <w:t>1</w:t>
            </w:r>
          </w:fldSimple>
          <w:r>
            <w:t>/</w:t>
          </w:r>
          <w:fldSimple w:instr=" NUMPAGES \* ARABIC ">
            <w:r w:rsidR="00B83B73">
              <w:rPr>
                <w:noProof/>
              </w:rPr>
              <w:t>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669" w:rsidRDefault="00676669" w:rsidP="00AA0858">
      <w:r>
        <w:separator/>
      </w:r>
    </w:p>
  </w:footnote>
  <w:footnote w:type="continuationSeparator" w:id="0">
    <w:p w:rsidR="00676669" w:rsidRDefault="00676669" w:rsidP="00AA08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58" w:rsidRDefault="00AA0858">
    <w:pPr>
      <w:pStyle w:val="Standard"/>
      <w:ind w:firstLine="0"/>
      <w:jc w:val="left"/>
    </w:pPr>
    <w:r>
      <w:t xml:space="preserve">Приказ Министерства здравоохранения Российской Федерации от 11 апреля 2025 г. N 185н "Об </w:t>
    </w:r>
    <w:proofErr w:type="spellStart"/>
    <w:r>
      <w:t>утвержде</w:t>
    </w:r>
    <w:proofErr w:type="spellEnd"/>
    <w:r>
      <w:t>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A0858"/>
    <w:rsid w:val="00676669"/>
    <w:rsid w:val="00AA0858"/>
    <w:rsid w:val="00B8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0858"/>
    <w:rPr>
      <w:rFonts w:ascii="Times New Roman" w:hAnsi="Times New Roman"/>
      <w:sz w:val="24"/>
    </w:rPr>
  </w:style>
  <w:style w:type="paragraph" w:styleId="1">
    <w:name w:val="heading 1"/>
    <w:basedOn w:val="Heading"/>
    <w:rsid w:val="00AA0858"/>
    <w:pPr>
      <w:outlineLvl w:val="0"/>
    </w:pPr>
  </w:style>
  <w:style w:type="paragraph" w:styleId="2">
    <w:name w:val="heading 2"/>
    <w:basedOn w:val="Heading"/>
    <w:rsid w:val="00AA0858"/>
    <w:pPr>
      <w:outlineLvl w:val="1"/>
    </w:pPr>
  </w:style>
  <w:style w:type="paragraph" w:styleId="3">
    <w:name w:val="heading 3"/>
    <w:basedOn w:val="Heading"/>
    <w:rsid w:val="00AA0858"/>
    <w:pPr>
      <w:outlineLvl w:val="2"/>
    </w:pPr>
  </w:style>
  <w:style w:type="paragraph" w:styleId="4">
    <w:name w:val="heading 4"/>
    <w:basedOn w:val="Heading"/>
    <w:rsid w:val="00AA085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0858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rsid w:val="00AA0858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rsid w:val="00AA0858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AA0858"/>
  </w:style>
  <w:style w:type="paragraph" w:customStyle="1" w:styleId="OEM">
    <w:name w:val="Нормальный (OEM)"/>
    <w:basedOn w:val="Preformatted"/>
    <w:rsid w:val="00AA0858"/>
  </w:style>
  <w:style w:type="paragraph" w:customStyle="1" w:styleId="a4">
    <w:name w:val="Утратил силу"/>
    <w:basedOn w:val="Standard"/>
    <w:rsid w:val="00AA0858"/>
    <w:rPr>
      <w:strike/>
      <w:color w:val="666600"/>
    </w:rPr>
  </w:style>
  <w:style w:type="paragraph" w:customStyle="1" w:styleId="Textreference">
    <w:name w:val="Text (reference)"/>
    <w:basedOn w:val="Standard"/>
    <w:rsid w:val="00AA0858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rsid w:val="00AA0858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rsid w:val="00AA0858"/>
    <w:pPr>
      <w:ind w:left="1612" w:hanging="892"/>
    </w:pPr>
  </w:style>
  <w:style w:type="paragraph" w:customStyle="1" w:styleId="a7">
    <w:name w:val="Прижатый влево"/>
    <w:basedOn w:val="Standard"/>
    <w:rsid w:val="00AA0858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AA0858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rsid w:val="00AA0858"/>
    <w:pPr>
      <w:ind w:left="139" w:hanging="139"/>
    </w:pPr>
  </w:style>
  <w:style w:type="paragraph" w:customStyle="1" w:styleId="aa">
    <w:name w:val="Информация об изменениях"/>
    <w:basedOn w:val="Textreference"/>
    <w:rsid w:val="00AA0858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AA0858"/>
  </w:style>
  <w:style w:type="paragraph" w:customStyle="1" w:styleId="ac">
    <w:name w:val="Сноска"/>
    <w:basedOn w:val="Standard"/>
    <w:rsid w:val="00AA0858"/>
    <w:rPr>
      <w:sz w:val="20"/>
    </w:rPr>
  </w:style>
  <w:style w:type="paragraph" w:customStyle="1" w:styleId="ad">
    <w:name w:val="Взамен"/>
    <w:basedOn w:val="Textreference"/>
    <w:rsid w:val="00AA0858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rsid w:val="00AA0858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semiHidden/>
    <w:unhideWhenUsed/>
    <w:rsid w:val="00AA085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A0858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semiHidden/>
    <w:unhideWhenUsed/>
    <w:rsid w:val="00AA085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A0858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B83B7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83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anchor881" TargetMode="External"/><Relationship Id="rId18" Type="http://schemas.openxmlformats.org/officeDocument/2006/relationships/hyperlink" Target="https://internet.garant.ru/document/redirect/10136860/4010" TargetMode="External"/><Relationship Id="rId26" Type="http://schemas.openxmlformats.org/officeDocument/2006/relationships/hyperlink" Target="https://internet.garant.ru/document/redirect/76805884/0" TargetMode="External"/><Relationship Id="rId39" Type="http://schemas.openxmlformats.org/officeDocument/2006/relationships/hyperlink" Target="https://internet.garant.ru/document/redirect/12191967/3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document/redirect/70438200/0" TargetMode="External"/><Relationship Id="rId34" Type="http://schemas.openxmlformats.org/officeDocument/2006/relationships/hyperlink" Target="#anchor887" TargetMode="External"/><Relationship Id="rId42" Type="http://schemas.openxmlformats.org/officeDocument/2006/relationships/hyperlink" Target="https://internet.garant.ru/document/redirect/12191967/2001" TargetMode="External"/><Relationship Id="rId47" Type="http://schemas.openxmlformats.org/officeDocument/2006/relationships/hyperlink" Target="https://internet.garant.ru/document/redirect/12191967/2140" TargetMode="External"/><Relationship Id="rId50" Type="http://schemas.openxmlformats.org/officeDocument/2006/relationships/header" Target="header1.xml"/><Relationship Id="rId7" Type="http://schemas.openxmlformats.org/officeDocument/2006/relationships/hyperlink" Target="https://internet.garant.ru/document/redirect/76845002/0" TargetMode="External"/><Relationship Id="rId12" Type="http://schemas.openxmlformats.org/officeDocument/2006/relationships/hyperlink" Target="#anchor0" TargetMode="External"/><Relationship Id="rId17" Type="http://schemas.openxmlformats.org/officeDocument/2006/relationships/hyperlink" Target="#anchor884" TargetMode="External"/><Relationship Id="rId25" Type="http://schemas.openxmlformats.org/officeDocument/2006/relationships/hyperlink" Target="#anchor886" TargetMode="External"/><Relationship Id="rId33" Type="http://schemas.openxmlformats.org/officeDocument/2006/relationships/hyperlink" Target="https://internet.garant.ru/document/redirect/400151946/0" TargetMode="External"/><Relationship Id="rId38" Type="http://schemas.openxmlformats.org/officeDocument/2006/relationships/hyperlink" Target="https://internet.garant.ru/document/redirect/12191967/348" TargetMode="External"/><Relationship Id="rId46" Type="http://schemas.openxmlformats.org/officeDocument/2006/relationships/hyperlink" Target="https://internet.garant.ru/document/redirect/74434174/1033" TargetMode="External"/><Relationship Id="rId2" Type="http://schemas.openxmlformats.org/officeDocument/2006/relationships/settings" Target="settings.xml"/><Relationship Id="rId16" Type="http://schemas.openxmlformats.org/officeDocument/2006/relationships/hyperlink" Target="#anchor1007" TargetMode="External"/><Relationship Id="rId20" Type="http://schemas.openxmlformats.org/officeDocument/2006/relationships/hyperlink" Target="https://internet.garant.ru/document/redirect/70438200/1000" TargetMode="External"/><Relationship Id="rId29" Type="http://schemas.openxmlformats.org/officeDocument/2006/relationships/hyperlink" Target="https://internet.garant.ru/document/redirect/12191967/2205" TargetMode="External"/><Relationship Id="rId41" Type="http://schemas.openxmlformats.org/officeDocument/2006/relationships/hyperlink" Target="https://internet.garant.ru/document/redirect/12191967/37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#anchor1000" TargetMode="External"/><Relationship Id="rId24" Type="http://schemas.openxmlformats.org/officeDocument/2006/relationships/hyperlink" Target="https://internet.garant.ru/document/redirect/12191967/2004" TargetMode="External"/><Relationship Id="rId32" Type="http://schemas.openxmlformats.org/officeDocument/2006/relationships/hyperlink" Target="https://internet.garant.ru/document/redirect/400151946/1000" TargetMode="External"/><Relationship Id="rId37" Type="http://schemas.openxmlformats.org/officeDocument/2006/relationships/hyperlink" Target="#anchor888" TargetMode="External"/><Relationship Id="rId40" Type="http://schemas.openxmlformats.org/officeDocument/2006/relationships/hyperlink" Target="https://internet.garant.ru/document/redirect/12191967/343" TargetMode="External"/><Relationship Id="rId45" Type="http://schemas.openxmlformats.org/officeDocument/2006/relationships/hyperlink" Target="https://internet.garant.ru/document/redirect/72250044/1000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#anchor883" TargetMode="External"/><Relationship Id="rId23" Type="http://schemas.openxmlformats.org/officeDocument/2006/relationships/hyperlink" Target="https://internet.garant.ru/document/redirect/4100000/0" TargetMode="External"/><Relationship Id="rId28" Type="http://schemas.openxmlformats.org/officeDocument/2006/relationships/hyperlink" Target="https://internet.garant.ru/document/redirect/12191967/2160" TargetMode="External"/><Relationship Id="rId36" Type="http://schemas.openxmlformats.org/officeDocument/2006/relationships/hyperlink" Target="https://internet.garant.ru/document/redirect/12142720/0" TargetMode="External"/><Relationship Id="rId49" Type="http://schemas.openxmlformats.org/officeDocument/2006/relationships/hyperlink" Target="https://internet.garant.ru/document/redirect/405227183/1000" TargetMode="External"/><Relationship Id="rId10" Type="http://schemas.openxmlformats.org/officeDocument/2006/relationships/hyperlink" Target="https://internet.garant.ru/document/redirect/70192436/0" TargetMode="External"/><Relationship Id="rId19" Type="http://schemas.openxmlformats.org/officeDocument/2006/relationships/hyperlink" Target="https://internet.garant.ru/document/redirect/12191967/79111" TargetMode="External"/><Relationship Id="rId31" Type="http://schemas.openxmlformats.org/officeDocument/2006/relationships/hyperlink" Target="https://internet.garant.ru/document/redirect/4100000/0" TargetMode="External"/><Relationship Id="rId44" Type="http://schemas.openxmlformats.org/officeDocument/2006/relationships/hyperlink" Target="https://internet.garant.ru/document/redirect/71409834/0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70192436/15215" TargetMode="External"/><Relationship Id="rId14" Type="http://schemas.openxmlformats.org/officeDocument/2006/relationships/hyperlink" Target="#anchor882" TargetMode="External"/><Relationship Id="rId22" Type="http://schemas.openxmlformats.org/officeDocument/2006/relationships/hyperlink" Target="#anchor885" TargetMode="External"/><Relationship Id="rId27" Type="http://schemas.openxmlformats.org/officeDocument/2006/relationships/hyperlink" Target="https://internet.garant.ru/document/redirect/70338452/1000" TargetMode="External"/><Relationship Id="rId30" Type="http://schemas.openxmlformats.org/officeDocument/2006/relationships/hyperlink" Target="https://internet.garant.ru/document/redirect/4100000/0" TargetMode="External"/><Relationship Id="rId35" Type="http://schemas.openxmlformats.org/officeDocument/2006/relationships/hyperlink" Target="https://internet.garant.ru/document/redirect/12142720/1000" TargetMode="External"/><Relationship Id="rId43" Type="http://schemas.openxmlformats.org/officeDocument/2006/relationships/hyperlink" Target="https://internet.garant.ru/document/redirect/71348624/1000" TargetMode="External"/><Relationship Id="rId48" Type="http://schemas.openxmlformats.org/officeDocument/2006/relationships/hyperlink" Target="https://internet.garant.ru/document/redirect/71185346/1001" TargetMode="External"/><Relationship Id="rId8" Type="http://schemas.openxmlformats.org/officeDocument/2006/relationships/hyperlink" Target="https://internet.garant.ru/document/redirect/12191967/3710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3017</Words>
  <Characters>17198</Characters>
  <Application>Microsoft Office Word</Application>
  <DocSecurity>0</DocSecurity>
  <Lines>143</Lines>
  <Paragraphs>40</Paragraphs>
  <ScaleCrop>false</ScaleCrop>
  <Company/>
  <LinksUpToDate>false</LinksUpToDate>
  <CharactersWithSpaces>20175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Виктор Киркижов</cp:lastModifiedBy>
  <cp:revision>2</cp:revision>
  <dcterms:created xsi:type="dcterms:W3CDTF">2026-03-16T01:27:00Z</dcterms:created>
  <dcterms:modified xsi:type="dcterms:W3CDTF">2026-03-16T01:27:00Z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