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EA7EB0" w:rsidRDefault="00EA7EB0">
      <w:pPr>
        <w:pStyle w:val="1"/>
      </w:pPr>
      <w:r>
        <w:fldChar w:fldCharType="begin"/>
      </w:r>
      <w:r>
        <w:instrText xml:space="preserve"> HYPERLINK  "https://internet.garant.ru/document/redirect/413344482/0" </w:instrText>
      </w:r>
      <w:r>
        <w:fldChar w:fldCharType="separate"/>
      </w:r>
      <w:r w:rsidR="00A313BB">
        <w:t>Распоряжение Правительства Российской Федерации от 18 декабря 2025 г. № 3867-р</w:t>
      </w:r>
      <w:r>
        <w:fldChar w:fldCharType="end"/>
      </w:r>
    </w:p>
    <w:p w:rsidR="00EA7EB0" w:rsidRDefault="00EA7EB0">
      <w:pPr>
        <w:pStyle w:val="a3"/>
      </w:pPr>
    </w:p>
    <w:p w:rsidR="00EA7EB0" w:rsidRDefault="00EA7EB0">
      <w:pPr>
        <w:sectPr w:rsidR="00EA7EB0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EA7EB0" w:rsidRDefault="00A313BB">
      <w:pPr>
        <w:pStyle w:val="ae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180000" cy="180000"/>
            <wp:effectExtent l="0" t="0" r="0" b="0"/>
            <wp:wrapSquare wrapText="bothSides"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t xml:space="preserve">См. </w:t>
      </w:r>
      <w:hyperlink r:id="rId9" w:history="1">
        <w:r>
          <w:t>сравнительный анализ</w:t>
        </w:r>
      </w:hyperlink>
      <w:r>
        <w:t xml:space="preserve"> Перечней ЖНВЛП, препаратов для лечения ВЗН и минимального аптечного ассортимента 2019 и 2025 гг.</w:t>
      </w:r>
    </w:p>
    <w:p w:rsidR="00EA7EB0" w:rsidRDefault="00EA7EB0">
      <w:pPr>
        <w:sectPr w:rsidR="00EA7EB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EA7EB0" w:rsidRDefault="00A313BB">
      <w:pPr>
        <w:pStyle w:val="a3"/>
      </w:pPr>
      <w:bookmarkStart w:id="1" w:name="anchor1"/>
      <w:bookmarkEnd w:id="1"/>
      <w:r>
        <w:lastRenderedPageBreak/>
        <w:t>1. Утвердить:</w:t>
      </w:r>
    </w:p>
    <w:p w:rsidR="00EA7EB0" w:rsidRDefault="00EA7EB0">
      <w:pPr>
        <w:pStyle w:val="a3"/>
      </w:pPr>
      <w:hyperlink r:id="rId10" w:history="1">
        <w:r w:rsidR="00A313BB">
          <w:t>перечень</w:t>
        </w:r>
      </w:hyperlink>
      <w:r w:rsidR="00A313BB">
        <w:t xml:space="preserve"> жизненно необходимых и важнейших лекарственных препаратов для медицинского применения;</w:t>
      </w:r>
    </w:p>
    <w:p w:rsidR="00EA7EB0" w:rsidRDefault="00EA7EB0">
      <w:pPr>
        <w:pStyle w:val="a3"/>
      </w:pPr>
      <w:hyperlink r:id="rId11" w:history="1">
        <w:r w:rsidR="00A313BB">
          <w:t>перечень</w:t>
        </w:r>
      </w:hyperlink>
      <w:r w:rsidR="00A313BB"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</w:t>
      </w:r>
      <w:r w:rsidR="00A313BB">
        <w:t>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</w:t>
      </w:r>
      <w:r w:rsidR="00A313BB">
        <w:t>ле трансплантации органов и (или) тканей;</w:t>
      </w:r>
    </w:p>
    <w:p w:rsidR="00EA7EB0" w:rsidRDefault="00EA7EB0">
      <w:pPr>
        <w:pStyle w:val="a3"/>
      </w:pPr>
      <w:hyperlink r:id="rId12" w:history="1">
        <w:r w:rsidR="00A313BB">
          <w:t>минимальный ассортимент</w:t>
        </w:r>
      </w:hyperlink>
      <w:r w:rsidR="00A313BB">
        <w:t xml:space="preserve"> лекарственных препаратов, необходимых для оказания медицинской помощи.</w:t>
      </w:r>
    </w:p>
    <w:p w:rsidR="00EA7EB0" w:rsidRDefault="00A313BB">
      <w:pPr>
        <w:pStyle w:val="a3"/>
      </w:pPr>
      <w:bookmarkStart w:id="2" w:name="anchor2"/>
      <w:bookmarkEnd w:id="2"/>
      <w:r>
        <w:t xml:space="preserve">2. Признать утратившими силу акты Правительства Российской Федерации по перечню согласно </w:t>
      </w:r>
      <w:hyperlink r:id="rId13" w:history="1">
        <w:r>
          <w:t>приложению</w:t>
        </w:r>
      </w:hyperlink>
      <w:r>
        <w:t>.</w:t>
      </w:r>
    </w:p>
    <w:p w:rsidR="00EA7EB0" w:rsidRDefault="00A313BB">
      <w:pPr>
        <w:pStyle w:val="a3"/>
      </w:pPr>
      <w:bookmarkStart w:id="3" w:name="anchor3"/>
      <w:bookmarkEnd w:id="3"/>
      <w:r>
        <w:t xml:space="preserve">3. Настоящее распоряжение вступает в силу по истечении 2 месяцев со дня его </w:t>
      </w:r>
      <w:hyperlink r:id="rId14" w:history="1">
        <w:r>
          <w:t>официального опубликования</w:t>
        </w:r>
      </w:hyperlink>
      <w:r>
        <w:t>.</w:t>
      </w:r>
    </w:p>
    <w:p w:rsidR="00EA7EB0" w:rsidRDefault="00EA7EB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3"/>
        <w:gridCol w:w="3402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EA7EB0" w:rsidRDefault="00A313BB">
            <w:pPr>
              <w:pStyle w:val="a7"/>
            </w:pPr>
            <w:r>
              <w:t>Председатель Правительства Российской</w:t>
            </w:r>
            <w:r>
              <w:t xml:space="preserve"> Федерации</w:t>
            </w:r>
          </w:p>
        </w:tc>
        <w:tc>
          <w:tcPr>
            <w:tcW w:w="3402" w:type="dxa"/>
          </w:tcPr>
          <w:p w:rsidR="00EA7EB0" w:rsidRDefault="00A313BB">
            <w:pPr>
              <w:pStyle w:val="a3"/>
              <w:ind w:firstLine="0"/>
              <w:jc w:val="right"/>
            </w:pPr>
            <w:r>
              <w:t>М. Мишустин</w:t>
            </w:r>
          </w:p>
        </w:tc>
      </w:tr>
    </w:tbl>
    <w:p w:rsidR="00EA7EB0" w:rsidRDefault="00EA7EB0">
      <w:pPr>
        <w:pStyle w:val="a3"/>
        <w:sectPr w:rsidR="00EA7EB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EA7EB0" w:rsidRDefault="00EA7EB0">
      <w:pPr>
        <w:pStyle w:val="Standard"/>
      </w:pPr>
    </w:p>
    <w:p w:rsidR="00EA7EB0" w:rsidRDefault="00A313BB">
      <w:pPr>
        <w:pStyle w:val="a3"/>
        <w:ind w:firstLine="680"/>
        <w:jc w:val="right"/>
      </w:pPr>
      <w:bookmarkStart w:id="4" w:name="anchor1000"/>
      <w:bookmarkEnd w:id="4"/>
      <w:r>
        <w:rPr>
          <w:b/>
          <w:color w:val="26282F"/>
        </w:rPr>
        <w:t xml:space="preserve">УТВЕРЖДЕН </w:t>
      </w:r>
      <w:hyperlink r:id="rId15" w:history="1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от 18 декабря 2025 г. № 3867-р</w:t>
      </w:r>
    </w:p>
    <w:p w:rsidR="00EA7EB0" w:rsidRDefault="00EA7EB0">
      <w:pPr>
        <w:pStyle w:val="a3"/>
      </w:pPr>
    </w:p>
    <w:p w:rsidR="00EA7EB0" w:rsidRDefault="00A313BB">
      <w:pPr>
        <w:pStyle w:val="1"/>
      </w:pPr>
      <w:r>
        <w:t>Перечень жизненно необходимых и важнейших лекарственных препаратов для медицинского применения</w:t>
      </w:r>
    </w:p>
    <w:p w:rsidR="00EA7EB0" w:rsidRDefault="00A313BB">
      <w:pPr>
        <w:pStyle w:val="a5"/>
        <w:rPr>
          <w:sz w:val="16"/>
        </w:rPr>
      </w:pPr>
      <w:r>
        <w:rPr>
          <w:sz w:val="16"/>
        </w:rPr>
        <w:t>ГАРАНТ:</w:t>
      </w:r>
    </w:p>
    <w:p w:rsidR="00EA7EB0" w:rsidRDefault="00A313BB">
      <w:pPr>
        <w:pStyle w:val="a5"/>
      </w:pPr>
      <w:r>
        <w:t xml:space="preserve">См. </w:t>
      </w:r>
      <w:hyperlink r:id="rId16" w:history="1">
        <w:r>
          <w:t>справку</w:t>
        </w:r>
      </w:hyperlink>
      <w:r>
        <w:t xml:space="preserve"> о</w:t>
      </w:r>
      <w:r>
        <w:t xml:space="preserve"> государственной регистрации предельных отпускных цен производителей на ЖНВЛП</w:t>
      </w: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81"/>
        <w:gridCol w:w="5329"/>
        <w:gridCol w:w="3061"/>
        <w:gridCol w:w="4479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формы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пищеварительный тракт и обмен в</w:t>
            </w:r>
            <w:r>
              <w:rPr>
                <w:b/>
                <w:color w:val="26282F"/>
              </w:rPr>
              <w:t>еществ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кислотозависимых заболеваний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блокаторы гистаминовых Н2-рецепторов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фамотидин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A02BC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протонного насоса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омепразол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или</w:t>
            </w:r>
            <w:r>
              <w:t xml:space="preserve"> модифицированным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эзомепразол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с </w:t>
            </w:r>
            <w:r>
              <w:t>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противоязвенные средства и средства для </w:t>
            </w:r>
            <w:r>
              <w:lastRenderedPageBreak/>
              <w:t>лечения ГЭРБ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lastRenderedPageBreak/>
              <w:t>висмута трикалия дицитрат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A03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средства для лечения функциональных </w:t>
            </w:r>
            <w:r>
              <w:t>нарушений желудочно-кишечного тракта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платифиллин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синтетические антихолинергические средства, эфиры с третичной аминог</w:t>
            </w:r>
            <w:r>
              <w:t>руппой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мебеверин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папаверин и его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дротаверин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белладонна и ее производные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алкалоиды белладонны, третичные амины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атропин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стимуляторы </w:t>
            </w:r>
            <w:r>
              <w:t>моторики желудочно-кишечного тракта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A03FA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стимуляторы моторики желудочно-кишечного тракта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метоклопрамид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A04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противорвотные средст</w:t>
            </w:r>
            <w:r>
              <w:t>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A04A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противорвотные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A04AA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серотониновых 5НТ3-рецепторов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ондансетрон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приема внутрь; лекарственные формы для парентерального применения; мягкие лекарственные формы для местного ректального </w:t>
            </w:r>
            <w:r>
              <w:t>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A05A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A05AA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желчные </w:t>
            </w:r>
            <w:r>
              <w:t>кислоты и их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урсодезоксихолевая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A05B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A05BA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средства </w:t>
            </w:r>
            <w:r>
              <w:t>для лечения заболеваний печени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глицирризиновая кислота + фосфолипиды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A06A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A06AB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контактные слабительные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бисакодил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мягкие лекарственные формы для местного ректального применения; твердые </w:t>
            </w:r>
            <w:r>
              <w:t>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сеннозиды A и B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A06AD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осмотические слабительные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лактулоза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приема </w:t>
            </w:r>
            <w:r>
              <w:t>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макрогол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противодиарейные, кишечные противовоспалительные/ противомикробные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А07А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кишечные противомикробные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А07АА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нистатин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кишечные адсорбенты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A07BС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кишечные адсорбенты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смектит диоктаэдрический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</w:t>
            </w:r>
            <w:r>
              <w:t>для приема внутрь; твердые лекарственные формы, диспергируемые в растворителе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электролиты в комбинации с углеводами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пероральные солевые составы для регидратации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средства, снижающие моторику </w:t>
            </w:r>
            <w:r>
              <w:t>желудочно-кишечного тракта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лоперамид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высвобождением; твердые лекарственные формы, требующие разжевывания или растворения во рту перед п</w:t>
            </w:r>
            <w:r>
              <w:t>роглатыванием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кишечные противовоспалительные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A07EC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аминосалициловая кислота и подобные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месалазин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или мягкие лекарственные формы для местного ректального применения, за исключением пены ректальной; твердые лекарственные </w:t>
            </w:r>
            <w:r>
              <w:t>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сульфасалазин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A07FA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бифидобактерии бифидум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мягкие лекарственные формы для местного вагинального или ректального </w:t>
            </w:r>
            <w:r>
              <w:lastRenderedPageBreak/>
              <w:t>применения; 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пробиотик из б</w:t>
            </w:r>
            <w:r>
              <w:t>ифидобактерий бифидум однокомпонентный сорбированный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A09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A09A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препараты, способствующие пищеварению, включая </w:t>
            </w:r>
            <w:r>
              <w:t>ферментные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A09AA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ферментные препараты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панкреатин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сахарного диабета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инсулины и их аналоги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инсулины короткого </w:t>
            </w:r>
            <w:r>
              <w:t>действия и их аналоги для инъекционного введения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инсулин аспарт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инсулин глулизин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инсулин лизпро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инсулин растворимый (человеческий генноинженерный)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инсулин-изофан (человеческий генноинженерный)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инсулин аспарт двухфазный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 xml:space="preserve">инсулин деглудек + </w:t>
            </w:r>
            <w:r>
              <w:lastRenderedPageBreak/>
              <w:t>инсулин аспарт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lastRenderedPageBreak/>
              <w:t xml:space="preserve">лекарственные формы для парентерального </w:t>
            </w:r>
            <w:r>
              <w:lastRenderedPageBreak/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lastRenderedPageBreak/>
              <w:t>инсулин двухфазный (человеческий генно-инженерный)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инсулин лизпро двухфазный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лекарственные формы </w:t>
            </w:r>
            <w:r>
              <w:t>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инсулин гларгин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инсулин гларгин + ликсисенатид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инсулин деглудек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инсулин детемир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гипогликемические средства, кроме инсулинов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бигуаниды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метформин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</w:t>
            </w:r>
            <w:r>
              <w:t>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сульфонилмочевины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глибенкламид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гликлазид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A10BD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комбинации пероральных гипогликемических средств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алоглиптин + пиоглитазон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A10BH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дипептидилпептидазы-4 (ДПП-4)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алоглиптин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вилдаглиптин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гозоглиптин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линаглиптин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саксаглиптин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ситаглиптин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эвоглиптин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A10BJ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аналоги глюкагоноподобного пептида-1 (ГПП-1)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дулаглутид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семаглутид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A10BK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дапаглифлозин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ипраглифлозин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эмпаглифлозин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A10BX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гипогликемические средства, кроме инсулинов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репаглинид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витамины </w:t>
            </w:r>
            <w:r>
              <w:t>A и D, включая их комбинации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 A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ретинол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 и (или) наружного применения;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мягкие лекарственные формы для наружного применения; 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A11CC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 D и его аналоги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альфакальцидол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кальцитриол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колекальциферол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 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 6</w:t>
            </w:r>
            <w:r>
              <w:t xml:space="preserve"> и 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 B</w:t>
            </w:r>
            <w:r>
              <w:rPr>
                <w:vertAlign w:val="subscript"/>
              </w:rPr>
              <w:t> 1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A11G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аскорбиновая кислота (витамин C),</w:t>
            </w:r>
            <w:r>
              <w:t xml:space="preserve"> включая комбинации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A11GA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аскорбиновая кислота (витамин C)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аскорбиновая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приема внутрь; лекарственные формы для парентерального применения; твердые лекарственные формы для приема внутрь с обычным или </w:t>
            </w:r>
            <w:r>
              <w:t>модифицированным высвобождением; 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витаминные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A11HA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витаминные препараты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пиридоксин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минеральные добавки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кальция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A12AA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кальция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кальция глюконат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A12C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минеральные добавки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A12CX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минеральные вещества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калия и магния аспарагинат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средства </w:t>
            </w:r>
            <w:r>
              <w:t>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аминокислоты и их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адеметионин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 xml:space="preserve">парентерального применения; твердые </w:t>
            </w:r>
            <w:r>
              <w:lastRenderedPageBreak/>
              <w:t>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A16AB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ферменты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агалсидаза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агалсидаза бета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</w:t>
            </w:r>
            <w:r>
              <w:t>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велаглюцераза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галсульфаза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идурсульфаза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идурсульфаза бета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</w:t>
            </w:r>
            <w:r>
              <w:t>для парентерального применения, за исключением раствора для интрацеребровентрикулярного введения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имиглюцераза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ларонидаза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себелипаза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талиглюцераза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миглустат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нитизинон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сапроптерин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тиоктовая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кровь и система кроветворения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антитромботические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антитромботические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витамина K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варфарин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B01AB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группа гепарина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гепарин натрия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эноксапарин натрия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парнапарин натрия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B01AC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антиагреганты, кроме гепарина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клопидогрел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селексипаг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тикагрелор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B01AD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ферменты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алтеплаза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проурокиназа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тенектеплаза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B01AE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прямые ингибиторы </w:t>
            </w:r>
            <w:r>
              <w:t>тромбина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дабигатрана этексилат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B01AF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прямые ингибиторы фактора Xa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апиксабан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ривароксабан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</w:t>
            </w:r>
            <w:r>
              <w:t xml:space="preserve">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гемостатические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антифибринолитические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аминокислоты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аминокапроновая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транексамовая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</w:t>
            </w:r>
            <w:r>
              <w:t>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протеиназ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апротинин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 K и другие гемостатические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 K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менадиона натрия бисульфит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B02BC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гемостатические средства для местного применения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фибриноген + тромбин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местного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B02BD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факторы свертывания крови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антиингибиторный коагулянтный комплекс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</w:t>
            </w:r>
            <w:r>
              <w:t>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мороктоког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нонаког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октоког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 xml:space="preserve">симоктоког альфа (фактор свертывания </w:t>
            </w:r>
            <w:r>
              <w:t>крови VIII человеческий рекомбинантный)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фактор свертывания крови VII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фактор свертывания крови VIII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фактор свертывания крови IX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 xml:space="preserve">факторы свертывания крови II, VII, IX, X в </w:t>
            </w:r>
            <w:r>
              <w:t>комбинации (протромбиновый комплекс)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факторы свертывания крови II, IX и X в комбинации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фактор свертывания крови VIII + фактор Виллебранда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</w:t>
            </w:r>
            <w:r>
              <w:t>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эптаког альфа (активированный)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эфмороктоког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гемостатические средства системного </w:t>
            </w:r>
            <w:r>
              <w:t>действия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ромиплостим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элтромбопаг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эмицизумаб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этамзилат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</w:t>
            </w:r>
            <w:r>
              <w:t>для парентерального и (или) наружного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антианемические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железа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B03AB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пероральные препараты трехвалентного железа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 xml:space="preserve">железа (III) гидроксид </w:t>
            </w:r>
            <w:r>
              <w:t>полимальтозат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твердые лекарственные формы, требующие разжевывания перед проглатыванием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B03AC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парентеральные препараты железа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железа (III) гидроксид олигоизомальтозат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железа (III) гидроксида сахарозный комплекс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железа карбоксимальтозат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B03B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и фолиевая кислота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B03BA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 B</w:t>
            </w:r>
            <w:r>
              <w:rPr>
                <w:vertAlign w:val="subscript"/>
              </w:rPr>
              <w:t> 12</w:t>
            </w:r>
            <w:r>
              <w:t xml:space="preserve"> (цианокобаламин и его аналоги)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цианокобаламин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B03BB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фолиевая кислота и ее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фолиевая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B03X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B03XA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антианемические препараты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дарбэпоэтин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метоксиполиэтиленгликоль-эпоэтин бета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луспатерцепт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роксадустат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эпоэтин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эпоэтин бета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кровезаменители и перфузионные растворы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крови и подобные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кровезаменители и белковые фракции плазмы крови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альбумин человека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гидроксиэтилкрахмал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</w:t>
            </w:r>
            <w:r>
              <w:t xml:space="preserve">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декстран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желатин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растворы для внутривенного введения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растворы для парентерального питания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декстроза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жировые эмульсии для парентерального питания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растворы, влияющие на водноэлектролитный баланс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натрия хлорид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калия хлорид + натрия ацетат + натрия хлорид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меглюмина натрия сукцинат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 xml:space="preserve">натрия </w:t>
            </w:r>
            <w:r>
              <w:t>хлорида раствор сложный (калия хлорид + кальция хлорид + натрия хлорид)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B05BC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растворы с осмодиуретическим действием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маннитол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ингаляционного </w:t>
            </w:r>
            <w:r>
              <w:lastRenderedPageBreak/>
              <w:t>применения; 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B05C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ирригационные растворы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B05CB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солевые р</w:t>
            </w:r>
            <w:r>
              <w:t>астворы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натрия гидрокарбонат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растворы для перитонеального диализа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растворы для перитонеального диализа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перитонеального диализа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добавки к растворам для </w:t>
            </w:r>
            <w:r>
              <w:t>внутривенного введения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B05XA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растворы электролитов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калия хлорид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магния сульфат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сердечно-сосудистая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средства для лечения </w:t>
            </w:r>
            <w:r>
              <w:t>заболеваний сердца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сердечные гликозиды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гликозиды наперстянки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дигоксин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антиаритмические средства, классы I и III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антиаритмические средства, класс IA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прокаинамид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C01BC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антиаритмические средства, класс IC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лаппаконитина гидробромид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пропафенон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</w:t>
            </w:r>
            <w:r>
              <w:t xml:space="preserve">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C01BD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антиаритмические средства, класс III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амиодарон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</w:t>
            </w:r>
            <w:r>
              <w:t>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4-Нитро-N-[(1RS)-1-(4-фторфенил)-2-(1-этилпиперидин-4-</w:t>
            </w:r>
            <w:r>
              <w:lastRenderedPageBreak/>
              <w:t>ил)этил]бензамида гидрохлорид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C01C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адренергические и дофаминергические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добутамин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допамин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норэпинефрин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фенилэфрин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эпинефрин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C01CX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кардиотонические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левосимендан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вазодилататоры для лечения заболеваний сердца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органические нитраты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изосорбида динитрат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или местного подъязычного применения; лекарственные формы для парентерального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 xml:space="preserve">изосорбида </w:t>
            </w:r>
            <w:r>
              <w:t>мононитрат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нитроглицерин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подъязычного применения; 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</w:t>
            </w:r>
            <w:r>
              <w:t xml:space="preserve">ые формы для приема внутрь с обычным или модифицированным высвобождением; </w:t>
            </w:r>
            <w:r>
              <w:lastRenderedPageBreak/>
              <w:t>твердые лекарственные формы для местного или местного подъязычного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C01E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препараты для лечения заболеваний сердца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C01EA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простагландины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алпростадил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</w:t>
            </w:r>
            <w:r>
              <w:t>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C01EB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препараты для лечения заболеваний сердца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ивабрадин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антигипертензивные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антиадренергические средства центрального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C02AB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метилдопа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метилдопа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C02AC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агонисты имидазолиновых рецепторов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клонидин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моксонидин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C02C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антиадренергические средства </w:t>
            </w:r>
            <w:r>
              <w:t>периферического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C02CA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альфа-адреноблокаторы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доксазозин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урапидил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C02K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антигипертензивные </w:t>
            </w:r>
            <w:r>
              <w:t>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C02KX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амбризентан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бозентан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формы, диспергируемые в растворителе для </w:t>
            </w:r>
            <w:r>
              <w:lastRenderedPageBreak/>
              <w:t>приема</w:t>
            </w:r>
            <w:r>
              <w:t xml:space="preserve"> внутрь;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мацитентан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риоцигуат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диуретики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тиазидные диуретики (тиазиды)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тиазиды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гидрохлоротиазид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тиазидоподобные диуретики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сульфонамиды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индапамид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t>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"петлевые"</w:t>
            </w:r>
            <w:r>
              <w:t xml:space="preserve"> диуретики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сульфонамиды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фуросемид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антагонисты </w:t>
            </w:r>
            <w:r>
              <w:t>альдостерона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спиронолактон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C04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периферические вазодилататоры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C04A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периферические вазодилататоры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C04AD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пурина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пентоксифиллин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ангиопротекторы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C05X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ангиопротекторы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C05XX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ангиопротекторы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C07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C07A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C07AA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неселективные бета-адреноблокаторы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пропранолол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соталол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C07AB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селективные</w:t>
            </w:r>
            <w:r>
              <w:t xml:space="preserve"> бета-адреноблокаторы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атенолол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бисопролол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метопролол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</w:t>
            </w: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эсмолол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C07AG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альфа- и бета-адреноблокаторы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карведилол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C08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блокаторы кальциевых каналов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C08C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C08CA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дигидропиридина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амлодипин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нимодипин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нифедипин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C08D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C08DA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фенилалкиламина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верапамил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lastRenderedPageBreak/>
              <w:t xml:space="preserve">парентерального применения; твердые лекарственные формы для приема внутрь с обычным или модифицированным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C09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C09A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ангиотензинпревращающего фермента (АПФ)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C09AA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ангиотензинпревращающего фермента (АПФ)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каптоприл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лизиноприл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периндоприл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формы, диспергируемые в полости рта перед проглатыванием; 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рамиприл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эналаприл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C09C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рецепторов ангиотензина II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C09CA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антагонисты </w:t>
            </w:r>
            <w:r>
              <w:t>рецепторов ангиотензина II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лозартан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C09D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рецепторов ангиотензина II, комбинации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C09DX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валсартан + сакубитрил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</w:t>
            </w:r>
            <w:r>
              <w:t>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C10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гиполипидемические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C10A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гиполипидемические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C10AA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ГМГ-КоА-редуктазы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аторвастатин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симвастатин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C10AB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фибраты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фенофибрат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C10AX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гиполипидемические </w:t>
            </w:r>
            <w:r>
              <w:t>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алирокумаб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эволокумаб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инклисиран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препараты, применяемые в дерматологии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противогрибковые средства для наружного применения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D01AE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салициловая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наружного применения; мяг</w:t>
            </w:r>
            <w:r>
              <w:t>кие лекарственные формы для наружного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для лечения ран и язв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способствующие нормальному рубцеванию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D03AX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фактор роста эпидермальный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</w:t>
            </w:r>
            <w:r>
              <w:t>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D06C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антибиотики и противомикробные средства, комбинации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диоксометилтетра- гидропиримидин + сульфадиметоксин + тримекаин + хлорамфеникол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мягкие </w:t>
            </w:r>
            <w:r>
              <w:t>лекарственные формы для наружного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D07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кортикостероиды, применяемые в дерматологии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D07A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кортикостероиды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D07AC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кортикостероиды с высокой активностью (группа III)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бетаметазон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мягкие лекарственные формы для наружного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мометазон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наружного применения; мягкие лекарственные формы для наружного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D08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антисептики и дезинфицирующие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D08A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антисептики и дезинфицирующие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D08AC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бигуаниды и амидины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хлоргексидин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</w:t>
            </w:r>
            <w:r>
              <w:t>лекарственные формы для местного и (или) наружного применения;</w:t>
            </w:r>
          </w:p>
          <w:p w:rsidR="00EA7EB0" w:rsidRDefault="00A313BB">
            <w:pPr>
              <w:pStyle w:val="a7"/>
            </w:pPr>
            <w:r>
              <w:t>мягкие лекарственные формы для местного вагинального применения; твердые лекарственные формы для местного вагинального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D08AG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йода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повидон-йод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</w:t>
            </w:r>
            <w:r>
              <w:t>для местного и (или) наружного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D08AX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антисептики и дезинфицирующие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водорода пероксид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калия перманганат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</w:t>
            </w:r>
            <w:r>
              <w:t>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этанол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D11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препараты, применяемые в </w:t>
            </w:r>
            <w:r>
              <w:t>дерматологии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D11A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препараты, применяемые в дерматологии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D11AH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дупилумаб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пимекролимус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мягкие лекарственные формы для наружного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мочеполовая система и половые гормоны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G01A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натамицин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мягкие </w:t>
            </w:r>
            <w:r>
              <w:t>лекарственные формы для местного вагинального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G01AF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имидазола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клотримазол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мягкие лекарственные формы для местного вагинального применения; твердые лекарственные формы для местного вагинального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средства, </w:t>
            </w:r>
            <w:r>
              <w:t>применяемые в гинекологии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утеротонизирующие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G02AD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простагландины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динопростон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мизопростол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G02C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средства, применяемые в гинекологии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G02CA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симпатомиметики, токолитические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гексопреналин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G02CX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средства, применяемые в гинекологии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атозибан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половые гормоны и модуляторы половой системы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андрогены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3-оксоандрост-4-ена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тестостерон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мягкие лекарственные формы для </w:t>
            </w:r>
            <w:r>
              <w:t>наружного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тестостерон (смесь эфиров)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гестагены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прегн-4-ена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прогестерон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G03DB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производные </w:t>
            </w:r>
            <w:r>
              <w:t>прегнадиена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дидрогестерон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G03DC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эстрена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норэтистерон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G03G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гонадотропины и другие стимуляторы </w:t>
            </w:r>
            <w:r>
              <w:t>овуляции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G03GA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гонадотропины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гонадотропин хорионический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корифоллитропин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фоллитропин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фоллитропин альфа + лутропин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G03GB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синтетические стимуляторы овуляции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кломифен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антиандрогены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G03HA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антиандрогены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ципротерон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G04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применяемые в урологии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G04B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применяемые в урологии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G04BD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</w:t>
            </w:r>
            <w:r>
              <w:t xml:space="preserve"> учащенного мочеиспускания и недержания мочи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солифенацин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G04C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G04CA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альфа-адреноблокаторы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алфузозин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тамсулозин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G04CB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тестостерон-5-альфа- редуктазы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финастерид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гормоны гипофиза и гипоталамуса и их аналоги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H01A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гормоны передней доли гипофиза и их аналоги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соматропин и его </w:t>
            </w:r>
            <w:r>
              <w:t>агонисты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соматропин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гормоны передней доли гипофиза и их аналоги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пэгвисомант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гормоны задней доли гипофиза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вазопрессин и его </w:t>
            </w:r>
            <w:r>
              <w:t>аналоги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десмопрессин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назального применения; твердые лекарственные формы для приема внутрь с обычным высвобождением; твердые лекарственные формы, диспергируемые в полости рта или требующие растворения во рту перед про</w:t>
            </w:r>
            <w:r>
              <w:t>глатыванием; твердые лекарственные формы для местного подъязычного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терлипрессин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окситоцин и его аналоги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карбетоцин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окситоцин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гормоны гипоталамуса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H01CB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соматостатин и его аналоги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ланреотид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октреотид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пасиреотид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H01CC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антигонадотропин-рилизинг гормоны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ганиреликс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цетрореликс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кортикостероиды системного </w:t>
            </w:r>
            <w:r>
              <w:t>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H02AA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минералокортикоиды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флудрокортизон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H02AB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глюкокортикоиды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гидрокортизон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наружного применения;</w:t>
            </w:r>
            <w:r>
              <w:t xml:space="preserve"> лекарственные формы для парентерального применения; мягкие лекарственные формы для местного офтальмологического или наружного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дексаметазон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</w:t>
            </w:r>
            <w:r>
              <w:t>ерального применения; лекарственные формы для парентерального интравитреального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метилпреднизолон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</w:t>
            </w:r>
            <w:r>
              <w:t xml:space="preserve">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преднизолон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мягкие лекарственные формы для наружного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препараты </w:t>
            </w:r>
            <w:r>
              <w:t>для лечения заболеваний щитовидной железы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щитовидной железы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H03AA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гормоны щитовидной железы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левотироксин натрия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H03B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антитиреоидные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H03BB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серосодержащие производные имидазола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тиамазол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H03C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йода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H03CA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йода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калия йодид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H04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гормоны поджелудочной железы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H04A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гормоны, расщепляющие гликоген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H04AA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гормоны, расщепляющие гликоген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глюкагон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регулирующие обмен кальция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H05A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паратиреоидные гормоны и их аналоги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H05AA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паратиреоидные гормоны и их аналоги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терипаратид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H05B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антипаратиреоидные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H05BX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антипаратиреоидные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парикальцитол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</w:t>
            </w: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цинакальцет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этелкальцетид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J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 xml:space="preserve">противомикробные средства </w:t>
            </w:r>
            <w:r>
              <w:rPr>
                <w:b/>
                <w:color w:val="26282F"/>
              </w:rPr>
              <w:t>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антибактериальные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тетрациклины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тетрациклины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доксициклин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формы, диспергируемые в растворителе для приема </w:t>
            </w:r>
            <w:r>
              <w:t>внутрь;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тигециклин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амфениколы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J01BA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амфениколы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хлорамфеникол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пенициллины широкого спектра действия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амоксициллин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формы, диспергируемые в растворителе для приема внутрь; твердые лекарственные формы для приема </w:t>
            </w:r>
            <w:r>
              <w:t>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ампициллин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</w:t>
            </w:r>
            <w:r>
              <w:t>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J01CE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пенициллины, чувствительные к бета-лактамазам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бензатина бензилпенициллин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бензилпенициллин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формы, </w:t>
            </w:r>
            <w:r>
              <w:t>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J01CF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пенициллины, устойчивые к бета-лактамазам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оксациллин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J01CR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комбинации пенициллинов, включая ком</w:t>
            </w:r>
            <w:r>
              <w:t>бинации с ингибиторами бета-лактамаз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амоксициллин + клавулановая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</w:t>
            </w:r>
            <w:r>
              <w:t xml:space="preserve">обычным высвобождением; твердые лекарственные формы, предназначенные для приготовления жидких лекарственных </w:t>
            </w:r>
            <w:r>
              <w:lastRenderedPageBreak/>
              <w:t>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ампициллин + сульбактам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бета-лактамные антибактериальные с</w:t>
            </w:r>
            <w:r>
              <w:t>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J01DB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цефалоспорины первого поколения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цефазолин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цефалексин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высвобождением; твердые лекарственные формы, предназначенные для </w:t>
            </w:r>
            <w:r>
              <w:t>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J01DC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цефалоспорины второго поколения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цефуроксим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высвобождением;</w:t>
            </w:r>
          </w:p>
          <w:p w:rsidR="00EA7EB0" w:rsidRDefault="00A313BB">
            <w:pPr>
              <w:pStyle w:val="a7"/>
            </w:pPr>
            <w:r>
              <w:t xml:space="preserve">твердые лекарственные </w:t>
            </w:r>
            <w:r>
              <w:t>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J01DD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цефалоспорины третьего поколения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цефотаксим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цефотаксим + [сульбактам]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цефтазидим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цефтриаксон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цефоперазон + сульбактам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цефтазидим + [авибактам]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J01DE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цефалоспорины четвертого поколения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цефепим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цефепим + [сульбактам]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J01DH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карбапенемы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биапенем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имипенем + циластатин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меропенем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эртапенем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J01DI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цефалоспорины и пенемы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цефтаролина фосамил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цефтолозан + [тазобактам]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сульфаниламиды и триметоприм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J01EE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комбинации </w:t>
            </w:r>
            <w:r>
              <w:t>сульфаниламидов с триметопримом или его производными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ко-тримоксазол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макролиды, </w:t>
            </w:r>
            <w:r>
              <w:t>линкозамиды и стрептограмины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J01FA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макролиды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азитромицин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формы, диспергируемые в растворителе для приема внутрь; твердые лекарственные формы для приема внутрь с обычным </w:t>
            </w:r>
            <w:r>
              <w:t>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джозамицин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формы, диспергируемые в растворителе для приема внутрь;</w:t>
            </w:r>
          </w:p>
          <w:p w:rsidR="00EA7EB0" w:rsidRDefault="00A313BB">
            <w:pPr>
              <w:pStyle w:val="a7"/>
            </w:pPr>
            <w:r>
              <w:lastRenderedPageBreak/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кларитромицин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или модифицированным высвобождением; твердые лекарственные формы, предназначенные для приготовления</w:t>
            </w:r>
            <w:r>
              <w:t xml:space="preserve">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J01FF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линкозамиды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клиндамицин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аминогликозиды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J01GA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стрептомицины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стрептомицин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J01GB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аминогликозиды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амикацин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гентамицин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местного офтальмологического применения; 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канамицин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тобрамицин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применения; 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J01M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хинолона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J01MA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фторхинолоны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левофлоксацин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применения; 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ломефлоксацин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моксифлоксацин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местного офтальмологического применения; лекарственные формы для парентерального применения; 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офлоксацин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и (или) ушного применения; лекарственные формы для парентерального применения; мягкие лекарственные формы для местного офтальмологического применения;</w:t>
            </w:r>
          </w:p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спарфлоксацин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ципрофлоксацин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местного офтальмологического и </w:t>
            </w:r>
            <w:r>
              <w:t>(или) ушного применения; лекарственные формы для парентерального применения; мягкие лекарственные формы для местного офтальмологического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</w:t>
            </w:r>
            <w:r>
              <w:t>тибактериальные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J01XA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антибактериальные средства гликопептидной структуры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ванкомицин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lastRenderedPageBreak/>
              <w:t xml:space="preserve">твердые лекарственные формы, предназначенные для приготовления жидких лекарственных форм для </w:t>
            </w:r>
            <w:r>
              <w:t>парентерального применения и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телаванцин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J01XB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полимиксины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полимиксин B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J01XD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имидазола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метронидазол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</w:t>
            </w:r>
            <w:r>
              <w:t xml:space="preserve">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J01XX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антибактериальные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даптомицин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линезолид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применения; твердые лекарственные формы для приема внутрь с обычным высвобождением;</w:t>
            </w:r>
          </w:p>
          <w:p w:rsidR="00EA7EB0" w:rsidRDefault="00A313BB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тедизолид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фосфомицин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противогрибковые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противогрибковые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J02AA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амфотерицин B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J02AC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триазола и тетразола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вориконазол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</w:t>
            </w:r>
            <w:r>
              <w:t>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позаконазол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флуконазол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t>лекарственные формы для приема внутрь с обычным высвобождением;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J02AX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противогрибковые средства системного действия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каспофунгин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</w:t>
            </w:r>
            <w:r>
              <w:t xml:space="preserve">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микафунгин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J04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активные в отношении микобактерий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J04A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противотуберкулезные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J04AA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аминосалициловая кислота и ее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аминосалициловая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J04AB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капреомицин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рифабутин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</w:t>
            </w:r>
            <w:r>
              <w:t>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рифампицин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циклосерин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J04AC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гидразиды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изониазид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ингаляционного, и (или) парентерального, и (или) эндотрахеального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J04AD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производные </w:t>
            </w:r>
            <w:r>
              <w:t>тиокарбамида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протионамид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этионамид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J04AK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противотуберкулезные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бедаквилин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</w:t>
            </w:r>
            <w:r>
              <w:t xml:space="preserve">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деламанид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пиразинамид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претоманид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теризидон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тиоуреидоиминометилпиридиния перхлорат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этамбутол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J04AM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комбинации противотуберкулезных средств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изониазид + пиразинамид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 xml:space="preserve">изониазид + пиразинамид + </w:t>
            </w:r>
            <w:r>
              <w:t>рифампицин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формы, диспергируемые в растворителе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изониазид + пиразинамид + рифампицин + этамбутол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</w:t>
            </w:r>
            <w:r>
              <w:t>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изониазид + рифампицин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изониазид + этамбутол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J04B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противолепрозные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J04BA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противолепрозные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дапсон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противовирусные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противовирусные средства прямого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ацикловир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мягкие </w:t>
            </w:r>
            <w:r>
              <w:t>лекарственные формы для местного, и (или) местного офтальмологического, и (или) наружного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валганцикловир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ганцикловир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молнупиравир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ремдесивир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протеаз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атазанавир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атазанавир + ритонавир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дарунавир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</w:t>
            </w:r>
            <w:r>
              <w:t>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нарлапревир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нирматрелвир + ритонавир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ритонавир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саквинавир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фосампренавир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нуклеозидные и нуклеотидные ингибиторы обратной </w:t>
            </w:r>
            <w:r>
              <w:t>транскриптазы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абакавир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зидовудин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лекарственные формы для парентерального применения; тверд</w:t>
            </w:r>
            <w:r>
              <w:t>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ламивудин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тенофовир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</w:t>
            </w:r>
            <w:r>
              <w:t xml:space="preserve">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тенофовира алафенамид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фосфазид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эмтрицитабин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энтекавир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ненуклеозидные ингибиторы обратной транскриптазы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доравирин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невирапин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элсульфавирин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этравирин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эфавиренз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нейраминидазы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осельтамивир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J05AJ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интегразы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долутегравир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ралтегравир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J05AP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противовирусные средства для лечения</w:t>
            </w:r>
            <w:r>
              <w:t xml:space="preserve"> гепатита С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велпатасвир + софосбувир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глекапревир + пибрентасвир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даклатасвир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рибавирин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софосбувир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гразопревир + элбасвир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J05AR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абакавир + ламивудин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абакавир + зидовудин + ламивудин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биктегравир + тенофовира алафенамид + эмтрицитабин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доравирин + ламивудин + тенофовир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</w:t>
            </w:r>
            <w:r>
              <w:t xml:space="preserve">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зидовудин + ламивудин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ламивудин + фосфазид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лопинавир + ритонавир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рилпивирин + тенофовир + эмтрицитабин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тенофовир + элсульфавирин + эмтрицитабин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противовирусные</w:t>
            </w:r>
            <w:r>
              <w:t xml:space="preserve">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булевиртид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имидазолилэтанамид пентандиовой кислоты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кагоцел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маравирок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умифеновир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фавипиравир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</w:t>
            </w: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тилорон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иммунные сыворотки и иммуноглобулины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J06A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иммунные сыворотки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J06AA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иммунные сыворотки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антитоксин яда гадюки обыкновенной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антитоксин ботулинический типа 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антитоксин ботулинический типа В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антитоксин ботулинический типа Е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антитоксин гангренозный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антитоксин дифтерийный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антитоксин столбнячный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J06B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иммуноглобулины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J06BA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иммуноглобулины человека нормальные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иммуноглобулин человека нормальный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J06BB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специфические </w:t>
            </w:r>
            <w:r>
              <w:t>иммуноглобулины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иммуноглобулин антирабический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иммуноглобулин против клещевого энцефалита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иммуноглобулин противостолбнячный человека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</w:t>
            </w:r>
            <w:r>
              <w:t>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иммуноглобулин человека антирезус Rho(D)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иммуноглобулин человека противостафилококковый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J06BD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противовирусные </w:t>
            </w:r>
            <w:r>
              <w:t>моноклональные антитела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паливизумаб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J07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вакцины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приема внутрь; лекарственные формы для </w:t>
            </w:r>
            <w:r>
              <w:t xml:space="preserve">парентерального применения; твердые </w:t>
            </w:r>
            <w:r>
              <w:lastRenderedPageBreak/>
              <w:t>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вакцины в соответствии с календарем профилактических прививок по эпидемическим пока</w:t>
            </w:r>
            <w:r>
              <w:t>заниям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 лекарственные формы для ингаляционного, и (или) местного назального, и (или) наружного, и (или) парентерального применения; твердые лекарственные формы для рассасывания в полости рта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J07A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бактериальные </w:t>
            </w:r>
            <w:r>
              <w:t>вакцины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J07AF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вакцины против дифтерии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анатоксин дифтерийный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J07AM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вакцины против столбняка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анатоксин дифтерийно- столбнячный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анатоксин столбнячный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L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противоопухолевые средства и иммуномодуляторы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противоопухолевые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алкилирующие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аналоги азотистого иприта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бендамустин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ифосфамид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мелфалан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хлорамбуцил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</w:t>
            </w:r>
            <w:r>
              <w:t xml:space="preserve">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циклофосфамид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L01AB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алкилсульфонаты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бусульфан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</w:t>
            </w:r>
            <w:r>
              <w:t>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нитрозомочевины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кармустин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ломустин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алкилирующие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дакарбазин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темозоломид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антиметаболиты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аналоги фолиевой кислоты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метотрексат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пеметрексед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аналоги пурина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меркаптопурин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</w:t>
            </w:r>
            <w:r>
              <w:t xml:space="preserve">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неларабин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флударабин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L01BC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аналоги </w:t>
            </w:r>
            <w:r>
              <w:t>пиримидина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азацитидин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гемцитабин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капецитабин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фторурацил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цитарабин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алкалоиды барвинка и их аналоги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винбластин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винкристин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винорелбин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L01CB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производные </w:t>
            </w:r>
            <w:r>
              <w:t>подофиллотоксина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этопозид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L01CD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таксаны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доцетаксел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кабазитаксел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паклитаксел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L01CE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топоизомеразы I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иринотекан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применения, за исключением концентрата для приготовления дисперсии </w:t>
            </w:r>
            <w:r>
              <w:t>для инфузий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цитотоксические антибиотики и родственные соединения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L01DB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антрациклины и родственные соединения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даунорубицин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доксорубицин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идарубицин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митоксантрон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эпирубицин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L01DC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цитотоксические антибиотики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блеомицин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иксабепилон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митомицин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протеинкиназ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тирозинкиназы BCR-ABL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бозутиниб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дазатиниб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иматиниб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нилотиниб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афатиниб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гефитиниб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осимертиниб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эрлотиниб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серин-треонинкиназы B-Raf (BRAF)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вемурафениб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дабрафениб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киназы анапластической лим</w:t>
            </w:r>
            <w:r>
              <w:t xml:space="preserve">фомы </w:t>
            </w:r>
            <w:r>
              <w:lastRenderedPageBreak/>
              <w:t>(ALK)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lastRenderedPageBreak/>
              <w:t>алектиниб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кризотиниб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церитиниб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лорлатиниб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митоген-активируемых протеинкиназ (MEK)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кобиметиниб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траметиниб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циклин-зависимых киназ (CDK)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абемациклиб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палбоциклиб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рибоциклиб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эверолимус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формы, диспергируемые в растворителе для</w:t>
            </w:r>
            <w:r>
              <w:t xml:space="preserve"> приема внутрь;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лапатиниб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L01EJ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Янус-киназ (JAK)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руксолитиниб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L01EK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акситиниб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</w:t>
            </w:r>
            <w:r>
              <w:t>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L01EL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тирозинкиназы Брутона (BTK)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акалабрутиниб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ибрутиниб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занубрутиниб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L01EM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фосфатидилинозитол-3-киназ (PI3K)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алпелисиб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ингибиторы </w:t>
            </w:r>
            <w:r>
              <w:t>протеинкиназ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вандетаниб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кабозантиниб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капивасертиб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ленватиниб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мидостаурин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нинтеданиб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пазопаниб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регорафениб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сорафениб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сунитиниб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CD20 (кластеры дифференцировки 20)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обинутузумаб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ритуксимаб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CD22 (кластеры дифференцировки 22)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инотузумаб</w:t>
            </w:r>
          </w:p>
          <w:p w:rsidR="00EA7EB0" w:rsidRDefault="00A313BB">
            <w:pPr>
              <w:pStyle w:val="a7"/>
            </w:pPr>
            <w:r>
              <w:t>озогамицин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ингибиторы CD38 </w:t>
            </w:r>
            <w:r>
              <w:t>(кластеры дифференцировки 38)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даратумумаб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изатуксимаб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L01FD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пертузумаб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трастузумаб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трастузумаб эмтанзин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EGFR (рецептор эпидермального фактора роста)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панитумумаб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цетуксимаб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PD-1/PDL-1 (белок запрограммированной гибели клеток I / его лиганд)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авелумаб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</w:t>
            </w:r>
            <w:r>
              <w:t>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атезолизумаб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дурвалумаб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камрелизумаб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ниволумаб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пембролизумаб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пролголимаб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VEGF/VEGFR (фактор роста эндотелия сосудов)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бевацизумаб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</w:t>
            </w:r>
            <w:r>
              <w:t>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рамуцирумаб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моноклональные антитела и их конъюгаты с лекарственными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блинатумомаб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средствами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 xml:space="preserve">брентуксимаб </w:t>
            </w:r>
            <w:r>
              <w:t>ведотин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ипилимумаб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элотузумаб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полатузумаб ведотин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противоопухолевые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соединения платины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карбоплатин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оксалиплатин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цисплатин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метилгидразины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прокарбазин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ретиноиды для лечения злокачественных опухолей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третиноин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</w:t>
            </w:r>
            <w:r>
              <w:t>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протеасом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бортезомиб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иксазомиб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карфилзомиб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L01XJ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сигнального пути Hedgehog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висмодегиб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L01XK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поли(АДФ-рибоза)-полимераз (PARP)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олапариб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талазопариб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противоопухолевые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аспарагиназа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афлиберцепт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парентерального </w:t>
            </w:r>
            <w:r>
              <w:t>внутриглазного применения;</w:t>
            </w:r>
          </w:p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венетоклакс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гидроксикарбамид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митотан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пэгаспаргаза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эрибулин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L01XY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комбинации противоопухолевых средств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нурулимаб + пролголимаб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гормоны и родственные соединения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L02AB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гестагены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медроксипрогестерон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L02AE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аналоги гонадотропин-рилизинг гормона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бусерелин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гозерелин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лейпрорелин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трипторелин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L02B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гормонов и родственные соединения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L02BA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антиэстрогены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тамоксифен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фулвестрант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L02BB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антиандрогены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апалутамид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бикалутамид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даролутамид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флутамид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энзалутамид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L02BG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ароматазы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анастрозол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L02BX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антагонисты гормонов и родственные соединения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абиратерон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дегареликс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иммуностимуляторы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иммуностимуляторы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L03AA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колониестимулирующие факторы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филграстим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пэгфилграстим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эмпэгфилграстим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L03AB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интерфероны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интерферон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применения;</w:t>
            </w:r>
          </w:p>
          <w:p w:rsidR="00EA7EB0" w:rsidRDefault="00A313BB">
            <w:pPr>
              <w:pStyle w:val="a7"/>
            </w:pPr>
            <w:r>
              <w:t xml:space="preserve">мягкие лекарственные формы для </w:t>
            </w:r>
            <w:r>
              <w:lastRenderedPageBreak/>
              <w:t>местного и наружного применения; мягкие лекарственные формы для местного ректального применения; твердые лекарственные формы, предназначенные для приготовления жидких лекарственных форм для ингаляц</w:t>
            </w:r>
            <w:r>
              <w:t>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интерферон бета-1а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интерферон бета-1b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интерферон гамма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пэгинтерферон альфа-2b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пэгинтерферон бета-1а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</w:t>
            </w:r>
            <w:r>
              <w:t xml:space="preserve">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сампэгинтерферон бета-1а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L03AX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иммуностимуляторы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азоксимера бромид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местного и (или) парентерального применения; мягкие лекарственные</w:t>
            </w:r>
            <w:r>
              <w:t xml:space="preserve"> формы для местного вагинального и (или) ректального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вакцина для лечения рака мочевого пузыря БЦЖ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глатирамера ацетат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глутамил-цистеинил-глицин динатрия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селективные иммунодепрессанты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абатацепт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алемтузумаб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апремиласт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дивозилимаб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иммуноглобулин антитимоцитарный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иммуноглобулин антитимоцитарный лошадиный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кладрибин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</w:t>
            </w:r>
            <w:r>
              <w:t>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микофенолата мофетил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микофеноловая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окрелизумаб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сипонимод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терифлуномид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финголимод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экулизумаб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L04AB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фактора некроза опухоли альфа (ФНО-альфа)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адалимумаб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голимумаб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инфликсимаб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цертолизумаба пэгол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этанерцепт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ингибиторы </w:t>
            </w:r>
            <w:r>
              <w:t>интерлейкинов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анакинра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базиликсимаб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гуселькумаб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иксекизумаб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канакинумаб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левилимаб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нетакимаб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олокизумаб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</w:t>
            </w:r>
            <w:r>
              <w:t>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рисанкизумаб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секукинумаб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тоцилизумаб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устекинумаб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применения, за </w:t>
            </w:r>
            <w:r>
              <w:lastRenderedPageBreak/>
              <w:t>исключением концентрата для приготовления раствора для инфузий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гофликицепт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кальциневрина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такролимус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применения;</w:t>
            </w:r>
          </w:p>
          <w:p w:rsidR="00EA7EB0" w:rsidRDefault="00A313BB">
            <w:pPr>
              <w:pStyle w:val="a7"/>
            </w:pPr>
            <w:r>
              <w:t>мягкие лекарственные формы для наружного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циклоспорин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 xml:space="preserve">лекарственные формы </w:t>
            </w:r>
            <w:r>
              <w:t>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Янус-киназ (JAK)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барицитиниб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тофацитиниб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упадацитиниб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моноклональные антитела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анифролумаб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белимумаб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ведолизумаб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натализумаб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L04AX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дигидрооротатдегидрогеназы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лефлуномид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иммунодепрессанты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азатиоприн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диметилфумарат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леналидомид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пирфенидон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помалидомид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M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костно-мышечная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диклофенак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применения;</w:t>
            </w:r>
          </w:p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с обычным или </w:t>
            </w:r>
            <w:r>
              <w:t>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кеторолак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пропионовой кислоты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декскетопрофен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ибупрофен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приема </w:t>
            </w:r>
            <w:r>
              <w:lastRenderedPageBreak/>
              <w:t>внутрь;</w:t>
            </w:r>
          </w:p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t>мягкие лекарственные формы для местного ректального применения; мягкие лекарственные формы для наружного применения;</w:t>
            </w:r>
          </w:p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или модифицированным высвобождением;</w:t>
            </w:r>
          </w:p>
          <w:p w:rsidR="00EA7EB0" w:rsidRDefault="00A313BB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кетопрофен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  <w:r>
              <w:t>;</w:t>
            </w:r>
          </w:p>
          <w:p w:rsidR="00EA7EB0" w:rsidRDefault="00A313BB">
            <w:pPr>
              <w:pStyle w:val="a7"/>
            </w:pPr>
            <w:r>
              <w:t>мягкие лекарственные формы для местного ректального 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базисные противоревматические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M01CC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пеницилламин и подобные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пеницилламин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миорелаксанты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миорелаксанты периферического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M03AB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холина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суксаметония йодид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суксаметония хлорид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M03AC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четвертичные аммониевые соединения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пипекурония бромид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рокурония бромид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M03AX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миорелаксанты периферического действия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ботулинический токсин типа A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ботулинический токсин типа A-гемагглютинин комплекс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M03B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миорелаксанты центрального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M03BX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миорелаксанты центрального действия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баклофен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интратекального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тизанидин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</w:t>
            </w:r>
            <w:r>
              <w:t xml:space="preserve">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M04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противоподагрические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M04A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противоподагрические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M04AA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ингибирующие синтез мочевой кислоты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аллопуринол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</w:t>
            </w:r>
            <w:r>
              <w:t>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для лечения заболеваний костей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M05B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M05BA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бисфосфонаты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алендроновая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золедроновая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M05BX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деносумаб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стронция ранелат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M09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M09A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M09AX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прочи</w:t>
            </w:r>
            <w:r>
              <w:t>е препараты для лечения заболеваний костно-мышечной системы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нусинерсен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рисдиплам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t>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N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нервная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анестетики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общие анестетики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N01AB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галогенированные углеводороды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галотан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десфлуран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севофлуран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</w:t>
            </w:r>
            <w:r>
              <w:t xml:space="preserve">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N01AF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барбитураты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тиопентал натрия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N01AH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опиоидные анальгетики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тримеперидин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N01AX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общие анестетики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динитрогена оксид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кетамин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натрия оксибутират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пропофол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N01B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местные анестетики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N01BA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эфиры аминобензойной кислоты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прокаин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N01BB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бупивакаин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или парентерального интратекального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левобупивакаин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лидокаин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местного офтальмологического и (или) наружного применения; лекарственные формы </w:t>
            </w:r>
            <w:r>
              <w:t>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ропивакаин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анальгетики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опиоиды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природные алкалоиды опия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морфин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применения; 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налоксон + оксикодон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фенилпиперидина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фентанил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мягкие лекарственные формы для наружного трансдермального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пропионилфенилэтоксиэтилпиперидин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орипавина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бупр</w:t>
            </w:r>
            <w:r>
              <w:t>енорфин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опиоиды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тапентадол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трамадол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t>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анальгетики и антипиретики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салициловая кислота и ее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ацетилсалициловая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или </w:t>
            </w:r>
            <w:r>
              <w:t>модифицированным высвобождением, за исключением таблеток шипучих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N02BE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анилиды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парацетамол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лекарственные формы для парентерального применения; мягкие лекарственные формы для местного ректального применения;</w:t>
            </w:r>
          </w:p>
          <w:p w:rsidR="00EA7EB0" w:rsidRDefault="00A313BB">
            <w:pPr>
              <w:pStyle w:val="a7"/>
            </w:pPr>
            <w:r>
              <w:t>тв</w:t>
            </w:r>
            <w:r>
              <w:t>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N02BF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габапентиноиды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прегабалин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противоэпилептические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противоэпилептические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N03AA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барбитураты и их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бензобарбитал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фенобарбитал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N03AB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гидантоина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фенитоин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N03AD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сукцинимида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этосуксимид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N03AE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бензодиазепина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клоназепам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N03AF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карбоксамида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карбамазепин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или </w:t>
            </w:r>
            <w:r>
              <w:lastRenderedPageBreak/>
              <w:t>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окскарбазепин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</w:t>
            </w:r>
            <w:r>
              <w:t>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N03AG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жирных кислот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вальпроевая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с </w:t>
            </w:r>
            <w:r>
              <w:t>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N03AX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противоэпилептические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бриварацетам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лакосамид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</w:t>
            </w:r>
            <w:r>
              <w:t>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леветирацетам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перампанел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</w:t>
            </w:r>
            <w:r>
              <w:t>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топирамат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N04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противопаркинсонические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N04A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антихолинергические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N04AA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третичные амины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бипериден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тригексифенидил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N04B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дофаминергические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N04BA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ДОФА и его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леводопа + [бенсеразид]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леводопа + [карбидопа]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N04BB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производные </w:t>
            </w:r>
            <w:r>
              <w:t>адамантана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амантадин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N04BC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агонисты дофаминовых рецепторов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бромокриптин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</w:t>
            </w:r>
            <w:r>
              <w:t>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пирибедил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прамипексол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психолептики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антипсихотические </w:t>
            </w:r>
            <w:r>
              <w:t>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алифатические производные фенотиазина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левомепромазин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хлорпромазин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</w:t>
            </w:r>
            <w:r>
              <w:t>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пиперазиновые производные фенотиазина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перфеназин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трифлуоперазин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 xml:space="preserve">парентерального применения; твердые лекарственные формы для приема внутрь с </w:t>
            </w:r>
            <w:r>
              <w:lastRenderedPageBreak/>
              <w:t>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флуфеназин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пиперидиновые производные фенотиазина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перициазин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</w:t>
            </w:r>
            <w:r>
              <w:t>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тиоридазин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бутирофенона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галоперидол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приема </w:t>
            </w:r>
            <w:r>
              <w:t>внутрь;</w:t>
            </w:r>
          </w:p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дроперидол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индола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луразидон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</w:t>
            </w:r>
            <w:r>
              <w:t>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сертиндол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тиоксантена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зуклопентиксол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</w:t>
            </w:r>
            <w:r>
              <w:t xml:space="preserve">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флупентиксол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N05AH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диазепины, оксазепины, тиазепины и оксепины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кветиапин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оланзапин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формы, диспергируемые в полости рта перед </w:t>
            </w:r>
            <w:r>
              <w:lastRenderedPageBreak/>
              <w:t>проглатыванием;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N05AL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</w:t>
            </w:r>
            <w:r>
              <w:t>ензамиды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сульпирид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антипсихотические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карипразин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палиперидон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</w:t>
            </w:r>
          </w:p>
          <w:p w:rsidR="00EA7EB0" w:rsidRDefault="00A313BB">
            <w:pPr>
              <w:pStyle w:val="a7"/>
            </w:pPr>
            <w:r>
              <w:t>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рисперидон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применения; твердые лекарственные формы, диспергируемые в полости рта перед проглатыванием;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рассасывания в полости рта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анксиолитич</w:t>
            </w:r>
            <w:r>
              <w:t>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бензодиазепина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диазепам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лоразепам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оксазепам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дифенилметана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гидроксизин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N05BX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анксиолитические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бромдигидрохлорфенилбензодиазепин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формы, диспергируемые в полости рта перед проглатыванием;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N05CD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бензодиазепина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мидазолам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нитразепам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N05CF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бензодиазепиноподобные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зопиклон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психоаналептики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N06A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антидепрессанты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N06AA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амитриптилин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имипрамин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кломипрамин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t>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N06AB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селективные ингибиторы обратного захвата серотонина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пароксетин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сертралин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флуоксетин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N06AX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антидепрессанты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агомелатин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пипофезин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N06B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N06BC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ксантина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кофеин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N06BX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психостимуляторы и ноотропные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винпоцетин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метионил-глутамил-гистидил-фенилаланил-пролилглицил-пролин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назального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пирацетам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полипептиды коры головного мозга скота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фонтурацетам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пептиды головного мозга свиньи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цитиколин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N06D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деменции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N06DA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антихолинэстеразные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галантамин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lastRenderedPageBreak/>
              <w:t>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ривастигмин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приема внутрь; мягкие лекарственные формы для наружного трансдермального </w:t>
            </w:r>
            <w:r>
              <w:t>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N06DX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 для лечения деменции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мемантин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</w:t>
            </w:r>
            <w:r>
              <w:t>7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N07A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парасимпатомиметики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N07AA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антихолинэстеразные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неостигмина метилсульфат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пиридостигмина бромид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N07AX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парасимпатомиметики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холина альфосцерат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N07B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применяемые при аддиктивных расстройствах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N07BB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применяемые при алкогольной зависимости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налтрексон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</w:t>
            </w:r>
            <w:r>
              <w:t xml:space="preserve">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N07C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для лечения головокружения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N07CA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для лечения головокружения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бетагистин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N07X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средства для лечения заболеваний нервной </w:t>
            </w:r>
            <w:r>
              <w:lastRenderedPageBreak/>
              <w:t>системы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N07XX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инозин + никотинамид + рибофлавин + янтарная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тетр</w:t>
            </w:r>
            <w:r>
              <w:t>абеназин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этилметилгидроксипиридина сукцинат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фампридин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P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противопаразитарные средства, инсектициды и репелленты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противопротозойные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P01B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противомалярийные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P01BA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аминохинолины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гидроксихлорохин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P01BC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метанолхинолины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мефлохин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антигельминтные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P02B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трематодозов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P02BA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хинолина и родственные соединения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празиквантел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P02C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нематодозов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P02CA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бензимидазола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мебендазол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P02CC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тетрагидропиримидина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пирантел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P02CE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имидазотиазола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левамизол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 xml:space="preserve">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P03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P03AX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</w:t>
            </w: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бензилбензоат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наружного применения;</w:t>
            </w:r>
          </w:p>
          <w:p w:rsidR="00EA7EB0" w:rsidRDefault="00A313BB">
            <w:pPr>
              <w:pStyle w:val="a7"/>
            </w:pPr>
            <w:r>
              <w:t>мягкие лекарственные формы для наружного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R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дыхательная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для лечения заболеваний носа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симпатомиметики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ксилометазолин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назального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 для лечения заболеваний горла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препараты для лечения заболеваний </w:t>
            </w:r>
            <w:r>
              <w:t>горла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R02AA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антисептики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йод + калия йодид + глицерол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селективные бета2-адреномиметики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индакатерол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сальбутамол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формотерол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R03AK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адренергические средства </w:t>
            </w:r>
            <w:r>
              <w:t>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беклометазон + формотерол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 xml:space="preserve">будесонид + </w:t>
            </w:r>
            <w:r>
              <w:lastRenderedPageBreak/>
              <w:t>формотерол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lastRenderedPageBreak/>
              <w:t xml:space="preserve">лекарственные формы для ингаляционного </w:t>
            </w:r>
            <w:r>
              <w:lastRenderedPageBreak/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lastRenderedPageBreak/>
              <w:t xml:space="preserve">вилантерол + </w:t>
            </w:r>
            <w:r>
              <w:t>флутиказона фуроат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салметерол + флутиказон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R03AL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адренергические средства в комбинации с антихолинергическими средствами, включая тройные комбинации с </w:t>
            </w:r>
            <w:r>
              <w:t>глюкокортикостероидами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аклидиния бромид + формотерол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беклометазон + гликопиррония бромид + формотерол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будесонид + гликопиррония бромид + формотерол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вилантерол + умеклидиния бромид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вилантерол + умеклидиния бромид + флутиказона фуроат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гликопиррония бромид + индакатерол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гликопиррония бромид + индакатерол + мометазон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ипратропия бромид + фенотерол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</w:t>
            </w:r>
            <w:r>
              <w:t xml:space="preserve">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олодатерол + тиотропия бромид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глюкокортикоиды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беклометазон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назального применения; 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будесонид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</w:t>
            </w:r>
            <w:r>
              <w:lastRenderedPageBreak/>
              <w:t>местного назального применения; лекарственные формы для ингаляционного применения;</w:t>
            </w:r>
          </w:p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R03BB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антихолинергические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аклидиния бр</w:t>
            </w:r>
            <w:r>
              <w:t>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гликопиррония бромид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ипратропия бромид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тиотропия бромид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R03BC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кромоглициевая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применения;</w:t>
            </w:r>
          </w:p>
          <w:p w:rsidR="00EA7EB0" w:rsidRDefault="00A313BB">
            <w:pPr>
              <w:pStyle w:val="a7"/>
            </w:pPr>
            <w:r>
              <w:t>лекарственные формы для ингаляционного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ксантины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аминофиллин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твердые лекарственные формы </w:t>
            </w:r>
            <w:r>
              <w:t>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R03DX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бенрализумаб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меполизумаб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 xml:space="preserve">парентерального </w:t>
            </w:r>
            <w:r>
              <w:lastRenderedPageBreak/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lastRenderedPageBreak/>
              <w:t>омализумаб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тезепелумаб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отхаркивающие средства, кроме </w:t>
            </w:r>
            <w:r>
              <w:t>комбинаций с противокашлевыми средствами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R05CB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муколитические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амброксол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 и (или) ингаляционного применения; лекарственные формы для парентерального применения; твердые лекарственные формы, диспергируе</w:t>
            </w:r>
            <w:r>
              <w:t>мые в растворителе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высвобождением; твердые лекарственные формы для рассасывания в полости рта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ацетилцистеин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 для приема внутрь; лекарственные формы для </w:t>
            </w:r>
            <w:r>
              <w:t>ингаляционного и парентерального применения; твердые лекарственные формы, диспергируемые или растворяемые в растворителе для приема внутрь;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дорназ</w:t>
            </w:r>
            <w:r>
              <w:t>а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эфиры алкиламинов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дифенгидрамин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применения; </w:t>
            </w:r>
            <w:r>
              <w:t xml:space="preserve">твердые </w:t>
            </w:r>
            <w:r>
              <w:lastRenderedPageBreak/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R06AC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замещенные этилендиамины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хлоропирамин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пиперазина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цетиризин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антигистаминные средства системного действия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лоратадин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</w:t>
            </w:r>
            <w:r>
              <w:t xml:space="preserve">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R07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R07A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R07AA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легочные сурфактанты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берактант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эндотрахеального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порактант альфа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эндотрахеального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таурактант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</w:t>
            </w:r>
            <w:r>
              <w:t>эндобронхиального, и (или) эндотрахеального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R07AX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ивакафтор + лумакафтор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lastRenderedPageBreak/>
              <w:t>S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органы чувств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применяемые в офтальмологии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тетрациклин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противоглаукомные препараты и миотические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S01EB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парасимпатомиметики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пилокарпин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S01EC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карбоангидразы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ацетазоламид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дорзоламид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S01ED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тимолол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</w:t>
            </w:r>
            <w:r>
              <w:t>формы для местного офтальмологического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S01EE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аналоги простагландинов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тафлупрост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мидриатические и циклоплегические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S01FA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антихолинергические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тропикамид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местные анестетики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S01HA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местные анестетики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оксибупрокаин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S01K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средства, применяемые в </w:t>
            </w:r>
            <w:r>
              <w:t>хирургии глаза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S01KA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вязкоупругие вещества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гипромеллоза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S01L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S01LA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препятствующие неоваскуляризации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бролуцизумаб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ранибизумаб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заболеваний уха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S02AA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рифамицин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ушного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1"/>
            </w:pPr>
            <w:r>
              <w:t>V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rPr>
                <w:b/>
                <w:color w:val="26282F"/>
              </w:rPr>
              <w:t>прочие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аллергены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аллергены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экстракты аллергенов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аллергены бактерий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аллерген бактерий (туберкулезный рекомбинантный)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прочие лечебные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прочие лечебные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V03AB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антидоты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димеркаптопропан- сульфонат натрия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калий-железо гексацианоферрат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кальция тринатрия пентетат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карбоксим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налоксон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натрия тиосульфат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протамина сульфат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сугаммадекс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цинка бисвинилимидазола диацетат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V03AC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железосвязывающие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деферазирокс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формы, диспергируемые в растворителе для приема в</w:t>
            </w:r>
            <w:r>
              <w:t>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V03AE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гиперкалиемии и гиперфосфатемии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кальция полистиролсульфонат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формы, предназначенные для приготовления жидких лекарственных форм </w:t>
            </w:r>
            <w:r>
              <w:t>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 xml:space="preserve">комплекс </w:t>
            </w:r>
            <w:r>
              <w:rPr>
                <w:noProof/>
              </w:rPr>
              <w:drawing>
                <wp:inline distT="0" distB="0" distL="0" distR="0">
                  <wp:extent cx="72000" cy="180000"/>
                  <wp:effectExtent l="0" t="0" r="0" b="0"/>
                  <wp:docPr id="2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1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севеламер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V03AF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средства, </w:t>
            </w:r>
            <w:r>
              <w:t>снижающие токсичность противоопухолевой терапии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кальция фолинат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месна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лечебное питание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V06D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продукты лечебного питания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V06DD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аминокислоты, включая комбинации с полипептидами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аминокислоты для парентерального питания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аминокислоты и их смеси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кетоаналоги аминокислот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V06DE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аминокислоты/ углеводы/ минеральные вещества/ </w:t>
            </w:r>
            <w:r>
              <w:lastRenderedPageBreak/>
              <w:t>витамины, комбинации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lastRenderedPageBreak/>
              <w:t xml:space="preserve">аминокислоты для </w:t>
            </w:r>
            <w:r>
              <w:lastRenderedPageBreak/>
              <w:t>парентерального питания + прочие препараты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V07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прочие нелечебные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V07A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прочие нелечебные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V07AB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вода для инъекций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лекарственные формы, предназначенные для приготовления жидких лекарственных форм для парентерального </w:t>
            </w:r>
            <w:r>
              <w:t>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V08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контрастные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V08A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рентгеноконтрастные средства, содержащие йод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V08AA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натрия амидотризоат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V08AB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йоверсол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йогексол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местного ректального применения, и (или) парентерального применения, и (или) приема </w:t>
            </w:r>
            <w:r>
              <w:t>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йомепрол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йопромид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V08B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рентгеноконтрастные средства, кроме йодсодержащих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V08BA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 xml:space="preserve">бария </w:t>
            </w:r>
            <w:r>
              <w:t>сульфат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V08C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контрастные средства для магнитнорезонансной томографии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V08CA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парамагнитные контрастные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гадобеновая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</w:t>
            </w:r>
            <w:r>
              <w:t>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гадобутрол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гадодиамид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гадоксетовая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гадопентетовая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гадотеридол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гадотеровая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V09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диагностические радиофармацевтические</w:t>
            </w:r>
            <w:r>
              <w:t xml:space="preserve">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меброфенин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пентатех 99mTc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пирфотех 99mTc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технеция (99mTc) оксабифор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лекарственные </w:t>
            </w:r>
            <w:r>
              <w:t>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технеция (99mTc) фитат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V10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терапевтические радиофармацевтические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V10B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радиофармацевтические средства для уменьшения боли при новообразованиях костной тк</w:t>
            </w:r>
            <w:r>
              <w:t>ани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V10BX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стронция хлорид 89Sr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V10X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V10XX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терапевтические радиофармацевтические</w:t>
            </w:r>
            <w:r>
              <w:t xml:space="preserve">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радия хлорид [223 Ra]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парентерального применения</w:t>
            </w:r>
          </w:p>
        </w:tc>
      </w:tr>
    </w:tbl>
    <w:p w:rsidR="00EA7EB0" w:rsidRDefault="00EA7EB0">
      <w:pPr>
        <w:pStyle w:val="a3"/>
        <w:sectPr w:rsidR="00EA7EB0">
          <w:headerReference w:type="default" r:id="rId18"/>
          <w:footerReference w:type="default" r:id="rId19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EA7EB0" w:rsidRDefault="00EA7EB0">
      <w:pPr>
        <w:pStyle w:val="Standard"/>
      </w:pPr>
    </w:p>
    <w:p w:rsidR="00EA7EB0" w:rsidRDefault="00A313BB">
      <w:pPr>
        <w:pStyle w:val="a3"/>
        <w:ind w:firstLine="680"/>
        <w:jc w:val="right"/>
      </w:pPr>
      <w:bookmarkStart w:id="5" w:name="anchor2000"/>
      <w:bookmarkEnd w:id="5"/>
      <w:r>
        <w:rPr>
          <w:b/>
          <w:color w:val="26282F"/>
        </w:rPr>
        <w:t xml:space="preserve">УТВЕРЖДЕН </w:t>
      </w:r>
      <w:hyperlink r:id="rId20" w:history="1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от 18 декабря 2025 г. № 3867-р</w:t>
      </w:r>
    </w:p>
    <w:p w:rsidR="00EA7EB0" w:rsidRDefault="00EA7EB0">
      <w:pPr>
        <w:pStyle w:val="a3"/>
      </w:pPr>
    </w:p>
    <w:p w:rsidR="00EA7EB0" w:rsidRDefault="00A313BB">
      <w:pPr>
        <w:pStyle w:val="1"/>
      </w:pPr>
      <w: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</w:t>
      </w:r>
      <w:r>
        <w:t>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</w:t>
      </w:r>
      <w:r>
        <w:t>ногена), VII (лабильного), X (Стюарта - Прауэра), лиц после трансплантации органов и (или) тканей</w:t>
      </w:r>
    </w:p>
    <w:p w:rsidR="00EA7EB0" w:rsidRDefault="00EA7EB0">
      <w:pPr>
        <w:pStyle w:val="a3"/>
      </w:pPr>
    </w:p>
    <w:p w:rsidR="00EA7EB0" w:rsidRDefault="00A313BB">
      <w:pPr>
        <w:pStyle w:val="1"/>
      </w:pPr>
      <w:bookmarkStart w:id="6" w:name="anchor2100"/>
      <w:bookmarkEnd w:id="6"/>
      <w:r>
        <w:t>I. Лекарственные препараты, которыми обеспечиваются больные гемофилией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</w:t>
            </w:r>
            <w:r>
              <w:t xml:space="preserve">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кровь и система кроветворения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гемостатические средства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витамин К и другие гемостатические средства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B02BD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факторы свертывания крови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антиингибиторный коагулянтный комплекс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мороктоког альфа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нонаког альфа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октоког альфа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симоктоког альфа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фактор свертывания крови VIII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фактор свертывания крови VIII + фактор Виллебранда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фактор свертывания крови IX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эптаког альфа (активированный)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эфмороктоког альфа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B02BX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другие гемостатические </w:t>
            </w:r>
            <w:r>
              <w:t>средства системного действия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эмицизумаб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7" w:name="anchor2200"/>
      <w:bookmarkEnd w:id="7"/>
      <w:r>
        <w:t>II. Лекарственные препараты, которыми обеспечиваются больные муковисцидозом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дыхательная система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R05C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отхаркивающие средства, кроме </w:t>
            </w:r>
            <w:r>
              <w:lastRenderedPageBreak/>
              <w:t>комбинаций с противокашлевыми средствами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R05CB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муколитические средства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дорназа альфа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8" w:name="anchor2300"/>
      <w:bookmarkEnd w:id="8"/>
      <w:r>
        <w:t xml:space="preserve">III. Лекарственные препараты, которыми </w:t>
      </w:r>
      <w:r>
        <w:t>обеспечиваются больные гипофизарным нанизмом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гормоны гипофиза и гипоталамуса и их аналоги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гормоны передней доли гипофиза и их аналоги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H01AC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соматропин и его агонисты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соматропин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9" w:name="anchor2400"/>
      <w:bookmarkEnd w:id="9"/>
      <w:r>
        <w:t>IV. Лекарственные препараты, которыми обеспечиваются больные болезнью Гоше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 xml:space="preserve">Код </w:t>
            </w:r>
            <w:r>
              <w:t>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другие средства для лечения заболеваний желудочно-кишечного тракта и нарушений обмена </w:t>
            </w:r>
            <w:r>
              <w:t>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ферменты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велаглюцераза альфа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имиглюцераза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талиглюцераза альфа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10" w:name="anchor2500"/>
      <w:bookmarkEnd w:id="10"/>
      <w:r>
        <w:lastRenderedPageBreak/>
        <w:t xml:space="preserve">V. Лекарственные препараты, которыми обеспечиваются больные </w:t>
      </w:r>
      <w:r>
        <w:t>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</w:t>
      </w:r>
      <w:r>
        <w:t>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</w:t>
      </w:r>
      <w:r>
        <w:t>я лимфома неуточненная, другие и неуточненные типы неходжкинской лимфомы, хронический лимфоцитарный лейкоз)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противоопухолевые </w:t>
            </w:r>
            <w:r>
              <w:t>средства и иммуномодуляторы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противоопухолевые средства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антиметаболиты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L01BB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аналоги пурина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флударабин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 протеинкиназ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L01ЕА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 тирозинкиназы BCR-ABL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иматиниб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моноклональные антитела и их конъюгаты с </w:t>
            </w:r>
            <w:r>
              <w:t>лекарственными средствами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 CD20 (кластеры дифференцировки 20)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ритуксимаб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L01FC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 CD38 (кластеры дифференцировки 38)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даратумумаб</w:t>
            </w:r>
          </w:p>
          <w:p w:rsidR="00EA7EB0" w:rsidRDefault="00A313BB">
            <w:pPr>
              <w:pStyle w:val="a7"/>
            </w:pPr>
            <w:r>
              <w:t>изатуксимаб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другие противоопухолевые средства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L01XG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 протеасом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бортезомиб</w:t>
            </w:r>
          </w:p>
          <w:p w:rsidR="00EA7EB0" w:rsidRDefault="00A313BB">
            <w:pPr>
              <w:pStyle w:val="a7"/>
            </w:pPr>
            <w:r>
              <w:t>иксазомиб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L04AX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другие</w:t>
            </w:r>
          </w:p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леналидомид</w:t>
            </w:r>
          </w:p>
          <w:p w:rsidR="00EA7EB0" w:rsidRDefault="00A313BB">
            <w:pPr>
              <w:pStyle w:val="a7"/>
            </w:pPr>
            <w:r>
              <w:t>помалидомид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11" w:name="anchor2600"/>
      <w:bookmarkEnd w:id="11"/>
      <w:r>
        <w:t>VI. Лекарственные препараты, которыми обеспечиваются больные рассеянным склерозом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L03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иммуностимуляторы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L03A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иммуностимуляторы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L03AB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интерфероны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интерферон бета-1a</w:t>
            </w:r>
          </w:p>
          <w:p w:rsidR="00EA7EB0" w:rsidRDefault="00A313BB">
            <w:pPr>
              <w:pStyle w:val="a7"/>
            </w:pPr>
            <w:r>
              <w:lastRenderedPageBreak/>
              <w:t>интерферон бета-1b</w:t>
            </w:r>
          </w:p>
          <w:p w:rsidR="00EA7EB0" w:rsidRDefault="00A313BB">
            <w:pPr>
              <w:pStyle w:val="a7"/>
            </w:pPr>
            <w:r>
              <w:t>пэгинтерферон бета-1a</w:t>
            </w:r>
          </w:p>
          <w:p w:rsidR="00EA7EB0" w:rsidRDefault="00A313BB">
            <w:pPr>
              <w:pStyle w:val="a7"/>
            </w:pPr>
            <w:r>
              <w:t>сампэгинтерферон бета-1a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L03AX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другие иммуностимуляторы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глатирамера ацетат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селективные иммунодепрессанты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алемтузумаб</w:t>
            </w:r>
          </w:p>
          <w:p w:rsidR="00EA7EB0" w:rsidRDefault="00A313BB">
            <w:pPr>
              <w:pStyle w:val="a7"/>
            </w:pPr>
            <w:r>
              <w:t>дивозилимаб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кладрибин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окрелизумаб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EA7EB0">
            <w:pPr>
              <w:pStyle w:val="a3"/>
            </w:pPr>
          </w:p>
        </w:tc>
        <w:tc>
          <w:tcPr>
            <w:tcW w:w="3515" w:type="dxa"/>
          </w:tcPr>
          <w:p w:rsidR="00EA7EB0" w:rsidRDefault="00EA7EB0">
            <w:pPr>
              <w:pStyle w:val="a3"/>
            </w:pP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терифлуномид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L04АG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моноклональные </w:t>
            </w:r>
            <w:r>
              <w:t>антитела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натализумаб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12" w:name="anchor2700"/>
      <w:bookmarkEnd w:id="12"/>
      <w:r>
        <w:t>VII. Лекарственные препараты, которыми обеспечиваются пациенты после трансплантации органов и (или) тканей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противоопухолевые средства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 протеинкиназ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L01EG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эверолимус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селективные иммунодепрессанты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микофенолата мофетил микофеноловая кислота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L04AD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 кальциневрина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такролимус</w:t>
            </w:r>
          </w:p>
          <w:p w:rsidR="00EA7EB0" w:rsidRDefault="00A313BB">
            <w:pPr>
              <w:pStyle w:val="a7"/>
            </w:pPr>
            <w:r>
              <w:t>циклоспорин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13" w:name="anchor2800"/>
      <w:bookmarkEnd w:id="13"/>
      <w:r>
        <w:t>VIII. Лекарственные препараты, которыми обеспечиваются больные гемолитико-уремическим синдромом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</w:t>
            </w:r>
            <w:r>
              <w:t>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противоопухолевые средства и иммуномодуляторы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селективные иммунодепрессанты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экулизумаб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14" w:name="anchor2900"/>
      <w:bookmarkEnd w:id="14"/>
      <w:r>
        <w:lastRenderedPageBreak/>
        <w:t xml:space="preserve">IX. </w:t>
      </w:r>
      <w:r>
        <w:t>Лекарственные препараты, которыми обеспечиваются больные юношеским артритом с системным началом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противоопухолевые средства и </w:t>
            </w:r>
            <w:r>
              <w:t>иммуномодуляторы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 фактора некроза опухоли альфа (ФНО-альфа)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адалимумаб</w:t>
            </w:r>
          </w:p>
          <w:p w:rsidR="00EA7EB0" w:rsidRDefault="00A313BB">
            <w:pPr>
              <w:pStyle w:val="a7"/>
            </w:pPr>
            <w:r>
              <w:t>этанерцепт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L04AC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 интерлейкинов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канакинумаб</w:t>
            </w:r>
          </w:p>
          <w:p w:rsidR="00EA7EB0" w:rsidRDefault="00A313BB">
            <w:pPr>
              <w:pStyle w:val="a7"/>
            </w:pPr>
            <w:r>
              <w:t>тоцилизумаб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15" w:name="anchor21000"/>
      <w:bookmarkEnd w:id="15"/>
      <w:r>
        <w:t xml:space="preserve">X. Лекарственные препараты, которыми </w:t>
      </w:r>
      <w:r>
        <w:t>обеспечиваются больные мукополисахаридозом I типа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другие средства для лечения </w:t>
            </w:r>
            <w:r>
              <w:t>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ферменты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ларонидаза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16" w:name="anchor21100"/>
      <w:bookmarkEnd w:id="16"/>
      <w:r>
        <w:t xml:space="preserve">XI. Лекарственные препараты, которыми обеспечиваются </w:t>
      </w:r>
      <w:r>
        <w:t>больные мукополисахаридозом II типа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другие средства для лечения заболеваний </w:t>
            </w:r>
            <w:r>
              <w:t>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другие средства для лечения </w:t>
            </w:r>
            <w:r>
              <w:lastRenderedPageBreak/>
              <w:t>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A16AB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ферменты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идурсульфаза</w:t>
            </w:r>
          </w:p>
          <w:p w:rsidR="00EA7EB0" w:rsidRDefault="00A313BB">
            <w:pPr>
              <w:pStyle w:val="a7"/>
            </w:pPr>
            <w:r>
              <w:t>идурсульфаза бета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17" w:name="anchor21200"/>
      <w:bookmarkEnd w:id="17"/>
      <w:r>
        <w:t>XII. Лекарственные препараты, которыми обеспечивают</w:t>
      </w:r>
      <w:r>
        <w:t>ся больные мукополисахаридозом VI типа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 xml:space="preserve">другие средства для лечения заболеваний </w:t>
            </w:r>
            <w:r>
              <w:t>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A16AB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ферменты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галсульфаза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18" w:name="anchor21300"/>
      <w:bookmarkEnd w:id="18"/>
      <w:r>
        <w:t>XIII. Лекарственные препараты, которыми обеспечиваются больные апласти</w:t>
      </w:r>
      <w:r>
        <w:t>ческой анемией неуточненной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противоопухолевые</w:t>
            </w:r>
          </w:p>
          <w:p w:rsidR="00EA7EB0" w:rsidRDefault="00A313BB">
            <w:pPr>
              <w:pStyle w:val="a7"/>
            </w:pPr>
            <w:r>
              <w:t>средства</w:t>
            </w:r>
          </w:p>
          <w:p w:rsidR="00EA7EB0" w:rsidRDefault="00A313BB">
            <w:pPr>
              <w:pStyle w:val="a7"/>
            </w:pPr>
            <w:r>
              <w:t>и иммуномодуляторы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иммунодепрессанты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L04AD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ингибиторы</w:t>
            </w:r>
          </w:p>
          <w:p w:rsidR="00EA7EB0" w:rsidRDefault="00A313BB">
            <w:pPr>
              <w:pStyle w:val="a7"/>
            </w:pPr>
            <w:r>
              <w:t>кальциневрина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циклоспорин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19" w:name="anchor21400"/>
      <w:bookmarkEnd w:id="19"/>
      <w: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p w:rsidR="00EA7EB0" w:rsidRDefault="00EA7EB0">
      <w:pPr>
        <w:pStyle w:val="a3"/>
      </w:pPr>
    </w:p>
    <w:tbl>
      <w:tblPr>
        <w:tblW w:w="100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6"/>
        <w:gridCol w:w="3495"/>
        <w:gridCol w:w="4340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кровь и система кроветворения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B02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гемостатические средства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B02B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витамин K и другие гемостатические средства</w:t>
            </w:r>
          </w:p>
        </w:tc>
        <w:tc>
          <w:tcPr>
            <w:tcW w:w="4365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B02BD</w:t>
            </w:r>
          </w:p>
        </w:tc>
        <w:tc>
          <w:tcPr>
            <w:tcW w:w="3515" w:type="dxa"/>
          </w:tcPr>
          <w:p w:rsidR="00EA7EB0" w:rsidRDefault="00A313BB">
            <w:pPr>
              <w:pStyle w:val="a7"/>
            </w:pPr>
            <w:r>
              <w:t>факторы свертывания крови</w:t>
            </w:r>
          </w:p>
        </w:tc>
        <w:tc>
          <w:tcPr>
            <w:tcW w:w="4365" w:type="dxa"/>
          </w:tcPr>
          <w:p w:rsidR="00EA7EB0" w:rsidRDefault="00A313BB">
            <w:pPr>
              <w:pStyle w:val="a7"/>
            </w:pPr>
            <w:r>
              <w:t>эптаког альфа (активированный)</w:t>
            </w:r>
          </w:p>
        </w:tc>
      </w:tr>
    </w:tbl>
    <w:p w:rsidR="00EA7EB0" w:rsidRDefault="00EA7EB0">
      <w:pPr>
        <w:pStyle w:val="a3"/>
        <w:sectPr w:rsidR="00EA7EB0">
          <w:headerReference w:type="default" r:id="rId21"/>
          <w:footerReference w:type="default" r:id="rId22"/>
          <w:pgSz w:w="11906" w:h="16838"/>
          <w:pgMar w:top="794" w:right="794" w:bottom="794" w:left="794" w:header="720" w:footer="720" w:gutter="0"/>
          <w:cols w:space="720"/>
        </w:sectPr>
      </w:pPr>
    </w:p>
    <w:p w:rsidR="00EA7EB0" w:rsidRDefault="00EA7EB0">
      <w:pPr>
        <w:pStyle w:val="Standard"/>
      </w:pPr>
    </w:p>
    <w:p w:rsidR="00EA7EB0" w:rsidRDefault="00A313BB">
      <w:pPr>
        <w:pStyle w:val="a3"/>
        <w:ind w:firstLine="680"/>
        <w:jc w:val="right"/>
      </w:pPr>
      <w:bookmarkStart w:id="20" w:name="anchor3000"/>
      <w:bookmarkEnd w:id="20"/>
      <w:r>
        <w:rPr>
          <w:b/>
          <w:color w:val="26282F"/>
        </w:rPr>
        <w:t xml:space="preserve">УТВЕРЖДЕН </w:t>
      </w:r>
      <w:hyperlink r:id="rId23" w:history="1">
        <w:r>
          <w:rPr>
            <w:b/>
            <w:color w:val="26282F"/>
          </w:rPr>
          <w:t>распоряжением</w:t>
        </w:r>
      </w:hyperlink>
      <w:r>
        <w:rPr>
          <w:b/>
          <w:color w:val="26282F"/>
        </w:rPr>
        <w:t xml:space="preserve"> Правительства Российской Федерации от 18 декабря 2025 г. № 3867-р</w:t>
      </w:r>
    </w:p>
    <w:p w:rsidR="00EA7EB0" w:rsidRDefault="00EA7EB0">
      <w:pPr>
        <w:pStyle w:val="a3"/>
      </w:pPr>
    </w:p>
    <w:p w:rsidR="00EA7EB0" w:rsidRDefault="00A313BB">
      <w:pPr>
        <w:pStyle w:val="1"/>
      </w:pPr>
      <w:r>
        <w:t>Минимальный ассортимент лекарственных препаратов, необходимых для оказания медицинской помощи</w:t>
      </w:r>
    </w:p>
    <w:p w:rsidR="00EA7EB0" w:rsidRDefault="00EA7EB0">
      <w:pPr>
        <w:pStyle w:val="a3"/>
      </w:pPr>
    </w:p>
    <w:p w:rsidR="00EA7EB0" w:rsidRDefault="00A313BB">
      <w:pPr>
        <w:pStyle w:val="1"/>
      </w:pPr>
      <w:bookmarkStart w:id="21" w:name="anchor3100"/>
      <w:bookmarkEnd w:id="21"/>
      <w:r>
        <w:t>I. Для аптек (готовых лекарственных форм, пр</w:t>
      </w:r>
      <w:r>
        <w:t>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p w:rsidR="00EA7EB0" w:rsidRDefault="00EA7EB0">
      <w:pPr>
        <w:pStyle w:val="a3"/>
      </w:pP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81"/>
        <w:gridCol w:w="5329"/>
        <w:gridCol w:w="3061"/>
        <w:gridCol w:w="4479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</w:t>
            </w:r>
            <w:r>
              <w:t>химической классификации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формы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кислотозависимых заболеваний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противоязвенные средства и </w:t>
            </w:r>
            <w:r>
              <w:t>средства для лечения гастроэзофагеальной рефлюксной болезни (ГЭРБ)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блокаторы гистаминовых Н2-рецепторов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фамотидин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A02BC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протонного насоса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омепразол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висмута трикалия дицитрат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фун</w:t>
            </w:r>
            <w:r>
              <w:t>кциональных нарушений желудочно-кишечного тракта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папаверин и его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дротаверин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A06A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A06AB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контактные слабительные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бисакодил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модифицированным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сеннозиды A и B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противодиарейные, кишечные противовоспалительные противомикробные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лоперамид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A07FA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 xml:space="preserve">бифидобактерии бифидум или </w:t>
            </w:r>
            <w:r>
              <w:t>пробиотик из бифидобактерий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 или твердые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бифидум однокомпонентный сорбированный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A09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A09A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A09AA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ферментные препараты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панкреатин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аскорбиновая кислота (витамин C), включая комбинации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A11GA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аскорбиновая кислота (витамин C)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аскорбиновая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сердечно-сосудистая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</w:t>
            </w:r>
            <w:r>
              <w:t xml:space="preserve"> для лечения заболеваний сердца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вазодилататоры для лечения заболеваний сердца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органические нитраты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изосорбида динитрат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изосорбида мононитрат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нитроглицерин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подъязычного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диуретики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тиазидные диуретики (тиазиды)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тиазиды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гидрохлоротиазид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"петлевые"</w:t>
            </w:r>
            <w:r>
              <w:t xml:space="preserve"> диуретики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сульфонамиды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фуросемид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C03DA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альдостерона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спиронолактон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</w:t>
            </w:r>
            <w:r>
              <w:t xml:space="preserve">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C07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C07A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C07AB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селективные бета-адреноблокаторы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атенолол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C08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блокаторы кальциевых каналов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C08C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C08CA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дигидропиридина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амлодипин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нифедипин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</w:t>
            </w:r>
            <w:r>
              <w:t xml:space="preserve"> внутрь с обычным или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C08D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C08DA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фенилалкиламина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верапамил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C09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C09A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ангиотензинпревращающего фермента (АПФ)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C09AA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ангиотензинпревращающего фермента (АПФ)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каптоприл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эналаприл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C09C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рецепторов ангиотензина II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C09CA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антагонисты рецепторов ангиотензина II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лозартан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</w:t>
            </w:r>
            <w:r>
              <w:t xml:space="preserve">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C10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гиполипидемические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C10A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гиполипидемические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C10AA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ГМГ-КоА-редуктазы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аторвастатин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мочеполовая система и половые гормоны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G01AF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имидазола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клотримазол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мягкие лекарственные формы для местного вагинального </w:t>
            </w:r>
            <w:r>
              <w:t>применения или твердые лекарственные формы для местного вагинального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H02AB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глюкокортикоиды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гидрокортизон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мягкие лекарственные формы для наружного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rPr>
          <w:gridAfter w:val="2"/>
          <w:wAfter w:w="7540" w:type="dxa"/>
        </w:trPr>
        <w:tc>
          <w:tcPr>
            <w:tcW w:w="2381" w:type="dxa"/>
          </w:tcPr>
          <w:p w:rsidR="00EA7EB0" w:rsidRDefault="00A313BB">
            <w:pPr>
              <w:pStyle w:val="a7"/>
            </w:pPr>
            <w:r>
              <w:t>дексаметазон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антибактериальные средства </w:t>
            </w:r>
            <w:r>
              <w:t>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тетрациклины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J01AA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тетрациклины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доксициклин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амфениколы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амфениколы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хлорамфеникол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J01CA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пенициллины широкого спектра действия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амоксициллин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сульфаниламиды и триметоприм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J01EE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ко-тримоксазол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J01M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хинолона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J01MA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фторхинолоны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ципрофлокса</w:t>
            </w:r>
            <w:r>
              <w:t>цин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противогрибковые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противогрибковые средства </w:t>
            </w:r>
            <w:r>
              <w:t>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J02AC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триазола и тетразола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флуконазол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противовирусные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противовирусные средства прямого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ацикловир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мягкие лекарственные формы для наружного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ингибиторы нейраминидазы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осельтамивир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</w:t>
            </w:r>
            <w:r>
              <w:t>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противовирусные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имидазолилэтанамид пентандиовой кислоты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кагоцел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</w:t>
            </w:r>
            <w:r>
              <w:t xml:space="preserve">приема </w:t>
            </w:r>
            <w:r>
              <w:lastRenderedPageBreak/>
              <w:t>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умифеновир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костно-мышечная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нестероидные противовоспалительные </w:t>
            </w:r>
            <w:r>
              <w:t>и противоревматические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диклофенак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пропионовой кислоты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ибупрофен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нервная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анальгетики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анальгетики и антипиретики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салициловая кислота и ее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ацетилсалициловая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N02BE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анилиды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парацетамол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мягкие лекарственные формы для местного ректально</w:t>
            </w:r>
            <w:r>
              <w:t>го применения; 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дыхательная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селективные бета2-адреномиметики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сальбутамол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R03B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глюкокортикоиды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беклометазон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лека</w:t>
            </w:r>
            <w:r>
              <w:t>рственные формы для ингаляционного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R03DA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ксантины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аминофиллин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R05CB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муколитические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ацетилцистеин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формы, предназначенные для приготовления жидких </w:t>
            </w:r>
            <w:r>
              <w:t>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R06AC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замещенные этилендиамины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хлоропирамин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приема внутрь с обычным </w:t>
            </w:r>
            <w:r>
              <w:t>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антигистаминные средства системного действия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лоратадин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органы чувств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средства, применяемые в </w:t>
            </w:r>
            <w:r>
              <w:t>офтальмологии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тетрациклин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противоглаукомные препараты и миотические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S01ED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бета-адреноблокаторы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тимолол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жидкие </w:t>
            </w:r>
            <w:r>
              <w:t xml:space="preserve">лекарственные формы для местного офтальмологического </w:t>
            </w:r>
            <w:r>
              <w:lastRenderedPageBreak/>
              <w:t>применения</w:t>
            </w:r>
          </w:p>
        </w:tc>
      </w:tr>
    </w:tbl>
    <w:p w:rsidR="00EA7EB0" w:rsidRDefault="00EA7EB0">
      <w:pPr>
        <w:pStyle w:val="a3"/>
      </w:pPr>
    </w:p>
    <w:p w:rsidR="00EA7EB0" w:rsidRDefault="00A313BB">
      <w:pPr>
        <w:pStyle w:val="1"/>
      </w:pPr>
      <w:bookmarkStart w:id="22" w:name="anchor3200"/>
      <w:bookmarkEnd w:id="22"/>
      <w:r>
        <w:t xml:space="preserve">II. Для аптечных пунктов, в том числе являющихся структурным подразделением медицинской организации, аптечных киосков и индивидуальных предпринимателей, имеющих лицензию на фармацевтическую </w:t>
      </w:r>
      <w:r>
        <w:t>деятельность</w:t>
      </w:r>
    </w:p>
    <w:p w:rsidR="00EA7EB0" w:rsidRDefault="00EA7EB0">
      <w:pPr>
        <w:pStyle w:val="a3"/>
      </w:pP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81"/>
        <w:gridCol w:w="5329"/>
        <w:gridCol w:w="3061"/>
        <w:gridCol w:w="4479"/>
      </w:tblGrid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</w:tcPr>
          <w:p w:rsidR="00EA7EB0" w:rsidRDefault="00A313BB">
            <w:pPr>
              <w:pStyle w:val="a3"/>
              <w:ind w:firstLine="0"/>
              <w:jc w:val="center"/>
            </w:pPr>
            <w:r>
              <w:t>Лекарственные формы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кислотозависимых заболеваний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A02BX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висмута трикалия дицитрат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A03AD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папаверин и его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дротаверин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твердые лекарственные формы для </w:t>
            </w:r>
            <w:r>
              <w:t>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A06A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запоров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A06AB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контактные слабительные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бисакодил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мягкие лекарственные формы для местного ректального применения; твердые лекарственные формы </w:t>
            </w:r>
            <w:r>
              <w:t>для приема внутрь с модифицированным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сеннозиды A и B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A07D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средства, снижающие </w:t>
            </w:r>
            <w:r>
              <w:t>моторику желудочно-кишечного тракта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лоперамид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противодиарейные микроорганизмы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A07FA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противодиарейные </w:t>
            </w:r>
            <w:r>
              <w:t>микроорганизмы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</w:t>
            </w:r>
            <w:r>
              <w:t>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A09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A09A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A09AA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ферментные препараты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панкреатин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</w:t>
            </w:r>
            <w:r>
              <w:t xml:space="preserve">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витамины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аскорбиновая кислота (витамин C), включая комбинации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A11GA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аскорбиновая кислота (витамин C)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аскорбиновая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сердечно-сосудистая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 для лечения заболеваний сердца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C01D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вазодилататоры для лечения заболеваний сердца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C01DA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органические нитраты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нитроглицерин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подъязычного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мочеполовая </w:t>
            </w:r>
            <w:r>
              <w:t>система и половые гормоны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G01AF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имидазола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клотримазол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 xml:space="preserve">мягкие лекарственные формы </w:t>
            </w:r>
            <w:r>
              <w:t xml:space="preserve">для местного вагинального применения или твердые лекарственные формы для </w:t>
            </w:r>
            <w:r>
              <w:lastRenderedPageBreak/>
              <w:t>местного вагинального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H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кортикостероиды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H02A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кортикостероиды </w:t>
            </w:r>
            <w:r>
              <w:t>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H02AB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глюкокортикоиды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гидрокортизон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мягкие лекарственные формы для наружного применения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противовирусные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противовирусные средства прямого </w:t>
            </w:r>
            <w:r>
              <w:t>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J05AX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противовирусные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имидазолилэтанамид пентандиовой кислоты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кагоцел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EA7EB0">
            <w:pPr>
              <w:pStyle w:val="a3"/>
            </w:pPr>
          </w:p>
        </w:tc>
        <w:tc>
          <w:tcPr>
            <w:tcW w:w="5329" w:type="dxa"/>
          </w:tcPr>
          <w:p w:rsidR="00EA7EB0" w:rsidRDefault="00EA7EB0">
            <w:pPr>
              <w:pStyle w:val="a3"/>
            </w:pP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умифеновир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костно-мышечная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M01AB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диклофенак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местного офтальмологического применения;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M01AE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производные пропионовой кислоты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ибупрофен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нервная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анальгетики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другие анальгетики и антипиретики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N02BA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салициловая кислота и ее производные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ацетилсалициловая кислота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lastRenderedPageBreak/>
              <w:t>N02BE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анилиды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парацетамол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 xml:space="preserve">мягкие лекарственные формы для местного ректального применения; твердые лекарственные </w:t>
            </w:r>
            <w:r>
              <w:t>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дыхательная система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R05C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R05CB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муколитические средства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ацетилцистеин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антигистаминные средства системного действия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R06AX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 xml:space="preserve">другие антигистаминные </w:t>
            </w:r>
            <w:r>
              <w:t>средства системного действия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лоратадин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жидкие лекарственные формы для приема внутрь;</w:t>
            </w:r>
          </w:p>
          <w:p w:rsidR="00EA7EB0" w:rsidRDefault="00A313BB">
            <w:pPr>
              <w:pStyle w:val="a7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органы чувств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средства, применяемые в офтальмологии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противомикробные средства</w:t>
            </w:r>
          </w:p>
        </w:tc>
        <w:tc>
          <w:tcPr>
            <w:tcW w:w="3061" w:type="dxa"/>
          </w:tcPr>
          <w:p w:rsidR="00EA7EB0" w:rsidRDefault="00EA7EB0">
            <w:pPr>
              <w:pStyle w:val="a3"/>
            </w:pPr>
          </w:p>
        </w:tc>
        <w:tc>
          <w:tcPr>
            <w:tcW w:w="4479" w:type="dxa"/>
          </w:tcPr>
          <w:p w:rsidR="00EA7EB0" w:rsidRDefault="00EA7EB0">
            <w:pPr>
              <w:pStyle w:val="a3"/>
            </w:pPr>
          </w:p>
        </w:tc>
      </w:tr>
      <w:tr w:rsidR="00EA7EB0" w:rsidTr="00EA7EB0">
        <w:tblPrEx>
          <w:tblCellMar>
            <w:top w:w="0" w:type="dxa"/>
            <w:bottom w:w="0" w:type="dxa"/>
          </w:tblCellMar>
        </w:tblPrEx>
        <w:tc>
          <w:tcPr>
            <w:tcW w:w="2381" w:type="dxa"/>
          </w:tcPr>
          <w:p w:rsidR="00EA7EB0" w:rsidRDefault="00A313BB">
            <w:pPr>
              <w:pStyle w:val="a3"/>
              <w:ind w:firstLine="0"/>
              <w:jc w:val="center"/>
            </w:pPr>
            <w:r>
              <w:t>S01AA</w:t>
            </w:r>
          </w:p>
        </w:tc>
        <w:tc>
          <w:tcPr>
            <w:tcW w:w="5329" w:type="dxa"/>
          </w:tcPr>
          <w:p w:rsidR="00EA7EB0" w:rsidRDefault="00A313BB">
            <w:pPr>
              <w:pStyle w:val="a7"/>
            </w:pPr>
            <w:r>
              <w:t>антибиотики</w:t>
            </w:r>
          </w:p>
        </w:tc>
        <w:tc>
          <w:tcPr>
            <w:tcW w:w="3061" w:type="dxa"/>
          </w:tcPr>
          <w:p w:rsidR="00EA7EB0" w:rsidRDefault="00A313BB">
            <w:pPr>
              <w:pStyle w:val="a7"/>
            </w:pPr>
            <w:r>
              <w:t>тетрациклин</w:t>
            </w:r>
          </w:p>
        </w:tc>
        <w:tc>
          <w:tcPr>
            <w:tcW w:w="4479" w:type="dxa"/>
          </w:tcPr>
          <w:p w:rsidR="00EA7EB0" w:rsidRDefault="00A313BB">
            <w:pPr>
              <w:pStyle w:val="a7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EA7EB0" w:rsidRDefault="00EA7EB0">
      <w:pPr>
        <w:pStyle w:val="a3"/>
        <w:sectPr w:rsidR="00EA7EB0">
          <w:headerReference w:type="default" r:id="rId24"/>
          <w:footerReference w:type="default" r:id="rId25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EA7EB0" w:rsidRDefault="00EA7EB0">
      <w:pPr>
        <w:pStyle w:val="Standard"/>
      </w:pPr>
    </w:p>
    <w:p w:rsidR="00EA7EB0" w:rsidRDefault="00A313BB">
      <w:pPr>
        <w:pStyle w:val="a3"/>
        <w:ind w:firstLine="680"/>
        <w:jc w:val="right"/>
      </w:pPr>
      <w:bookmarkStart w:id="23" w:name="anchor4000"/>
      <w:bookmarkEnd w:id="23"/>
      <w:r>
        <w:rPr>
          <w:b/>
          <w:color w:val="26282F"/>
        </w:rPr>
        <w:t xml:space="preserve">Приложение к </w:t>
      </w:r>
      <w:hyperlink r:id="rId26" w:history="1">
        <w:r>
          <w:rPr>
            <w:b/>
            <w:color w:val="26282F"/>
          </w:rPr>
          <w:t>распоряжению</w:t>
        </w:r>
      </w:hyperlink>
      <w:r>
        <w:rPr>
          <w:b/>
          <w:color w:val="26282F"/>
        </w:rPr>
        <w:t xml:space="preserve"> Правительства Российской Федерации от 18 декабря 2025 г. № 3867-р</w:t>
      </w:r>
    </w:p>
    <w:p w:rsidR="00EA7EB0" w:rsidRDefault="00EA7EB0">
      <w:pPr>
        <w:pStyle w:val="a3"/>
      </w:pPr>
    </w:p>
    <w:p w:rsidR="00EA7EB0" w:rsidRDefault="00A313BB">
      <w:pPr>
        <w:pStyle w:val="1"/>
      </w:pPr>
      <w:r>
        <w:t>Перечень утративших силу актов Пр</w:t>
      </w:r>
      <w:r>
        <w:t>авительства Российской Федерации</w:t>
      </w:r>
    </w:p>
    <w:p w:rsidR="00EA7EB0" w:rsidRDefault="00EA7EB0">
      <w:pPr>
        <w:pStyle w:val="a3"/>
      </w:pPr>
    </w:p>
    <w:p w:rsidR="00EA7EB0" w:rsidRDefault="00A313BB">
      <w:pPr>
        <w:pStyle w:val="a3"/>
      </w:pPr>
      <w:bookmarkStart w:id="24" w:name="anchor4001"/>
      <w:bookmarkEnd w:id="24"/>
      <w:r>
        <w:t xml:space="preserve">1. </w:t>
      </w:r>
      <w:hyperlink r:id="rId27" w:history="1">
        <w:r>
          <w:t>Распоряжение</w:t>
        </w:r>
      </w:hyperlink>
      <w:r>
        <w:t xml:space="preserve"> Правительства Российской Федерации от 12 октября 2019 г. № 2406-р (Собрание законодательства Российской Федерации, 2019, № 42, ст. 59</w:t>
      </w:r>
      <w:r>
        <w:t>79).</w:t>
      </w:r>
    </w:p>
    <w:p w:rsidR="00EA7EB0" w:rsidRDefault="00A313BB">
      <w:pPr>
        <w:pStyle w:val="a3"/>
      </w:pPr>
      <w:bookmarkStart w:id="25" w:name="anchor4002"/>
      <w:bookmarkEnd w:id="25"/>
      <w:r>
        <w:t xml:space="preserve">2. </w:t>
      </w:r>
      <w:hyperlink r:id="rId28" w:history="1">
        <w:r>
          <w:t>Распоряжение</w:t>
        </w:r>
      </w:hyperlink>
      <w:r>
        <w:t xml:space="preserve"> Правительства Российской Федерации от 26 апреля 2020 г. № 1142-р (Собрание законодательства Российской Федерации, 2020, № 18, ст. 2958).</w:t>
      </w:r>
    </w:p>
    <w:p w:rsidR="00EA7EB0" w:rsidRDefault="00A313BB">
      <w:pPr>
        <w:pStyle w:val="a3"/>
      </w:pPr>
      <w:bookmarkStart w:id="26" w:name="anchor4003"/>
      <w:bookmarkEnd w:id="26"/>
      <w:r>
        <w:t xml:space="preserve">3. </w:t>
      </w:r>
      <w:hyperlink r:id="rId29" w:history="1">
        <w:r>
          <w:t>Распоряжение</w:t>
        </w:r>
      </w:hyperlink>
      <w:r>
        <w:t xml:space="preserve"> Правительства Российской Федерации от 12 октября 2020 г. № 2626-р (Собрание законодательства Российской Федерации, 2020, № 42, ст. 6692).</w:t>
      </w:r>
    </w:p>
    <w:p w:rsidR="00EA7EB0" w:rsidRDefault="00A313BB">
      <w:pPr>
        <w:pStyle w:val="a3"/>
      </w:pPr>
      <w:bookmarkStart w:id="27" w:name="anchor4004"/>
      <w:bookmarkEnd w:id="27"/>
      <w:r>
        <w:t xml:space="preserve">4. </w:t>
      </w:r>
      <w:hyperlink r:id="rId30" w:history="1">
        <w:r>
          <w:t>Распоряжение</w:t>
        </w:r>
      </w:hyperlink>
      <w:r>
        <w:t xml:space="preserve"> Правительства Российской Федерации от 23 ноября 2020 г. № 3073-р (Собрание законодательства Российской Федерации, 2020, № 48, ст. 7813).</w:t>
      </w:r>
    </w:p>
    <w:p w:rsidR="00EA7EB0" w:rsidRDefault="00A313BB">
      <w:pPr>
        <w:pStyle w:val="a3"/>
      </w:pPr>
      <w:bookmarkStart w:id="28" w:name="anchor4005"/>
      <w:bookmarkEnd w:id="28"/>
      <w:r>
        <w:t xml:space="preserve">5. </w:t>
      </w:r>
      <w:hyperlink r:id="rId31" w:history="1">
        <w:r>
          <w:t>Распоряжение</w:t>
        </w:r>
      </w:hyperlink>
      <w:r>
        <w:t xml:space="preserve"> Правительства Российской Федерации от 23 декабря 2021 г. № 3781-р (Собрание законодательства Российской Федерации, 2022, № 1, ст. 277).</w:t>
      </w:r>
    </w:p>
    <w:p w:rsidR="00EA7EB0" w:rsidRDefault="00A313BB">
      <w:pPr>
        <w:pStyle w:val="a3"/>
      </w:pPr>
      <w:bookmarkStart w:id="29" w:name="anchor4006"/>
      <w:bookmarkEnd w:id="29"/>
      <w:r>
        <w:t xml:space="preserve">6. </w:t>
      </w:r>
      <w:hyperlink r:id="rId32" w:history="1">
        <w:r>
          <w:t>Распоряжение</w:t>
        </w:r>
      </w:hyperlink>
      <w:r>
        <w:t xml:space="preserve"> Правительства Рос</w:t>
      </w:r>
      <w:r>
        <w:t>сийской Федерации от 30 марта 2022 г. № 660-р (Собрание законодательства Российской Федерации, 2022, № 14, ст. 2331).</w:t>
      </w:r>
    </w:p>
    <w:p w:rsidR="00EA7EB0" w:rsidRDefault="00A313BB">
      <w:pPr>
        <w:pStyle w:val="a3"/>
      </w:pPr>
      <w:bookmarkStart w:id="30" w:name="anchor4007"/>
      <w:bookmarkEnd w:id="30"/>
      <w:r>
        <w:t xml:space="preserve">7. </w:t>
      </w:r>
      <w:hyperlink r:id="rId33" w:history="1">
        <w:r>
          <w:t>Распоряжение</w:t>
        </w:r>
      </w:hyperlink>
      <w:r>
        <w:t xml:space="preserve"> Правительства Российской Федерации от 24 августа 2022 г. № 2419-р (Собрание законодательства Российской Федерации, 2022, № 35, ст. 6191).</w:t>
      </w:r>
    </w:p>
    <w:p w:rsidR="00EA7EB0" w:rsidRDefault="00A313BB">
      <w:pPr>
        <w:pStyle w:val="a3"/>
      </w:pPr>
      <w:bookmarkStart w:id="31" w:name="anchor4008"/>
      <w:bookmarkEnd w:id="31"/>
      <w:r>
        <w:t xml:space="preserve">8. </w:t>
      </w:r>
      <w:hyperlink r:id="rId34" w:history="1">
        <w:r>
          <w:t>Распоряжение</w:t>
        </w:r>
      </w:hyperlink>
      <w:r>
        <w:t xml:space="preserve"> Правительства Российской Фе</w:t>
      </w:r>
      <w:r>
        <w:t>дерации от 6 октября 2022 г. № 2927-р (Собрание законодательства Российской Федерации, 2022, № 42, ст. 7205).</w:t>
      </w:r>
    </w:p>
    <w:p w:rsidR="00EA7EB0" w:rsidRDefault="00A313BB">
      <w:pPr>
        <w:pStyle w:val="a3"/>
      </w:pPr>
      <w:bookmarkStart w:id="32" w:name="anchor4009"/>
      <w:bookmarkEnd w:id="32"/>
      <w:r>
        <w:t xml:space="preserve">9. </w:t>
      </w:r>
      <w:hyperlink r:id="rId35" w:history="1">
        <w:r>
          <w:t>Распоряжение</w:t>
        </w:r>
      </w:hyperlink>
      <w:r>
        <w:t xml:space="preserve"> Правительства Российской Федерации от 24 декабря 2022 г.</w:t>
      </w:r>
      <w:r>
        <w:t xml:space="preserve"> № 4173-р (Собрание законодательства Российской Федерации, 2023, № 1, ст. 370).</w:t>
      </w:r>
    </w:p>
    <w:p w:rsidR="00EA7EB0" w:rsidRDefault="00A313BB">
      <w:pPr>
        <w:pStyle w:val="a3"/>
      </w:pPr>
      <w:bookmarkStart w:id="33" w:name="anchor4010"/>
      <w:bookmarkEnd w:id="33"/>
      <w:r>
        <w:t xml:space="preserve">10. </w:t>
      </w:r>
      <w:hyperlink r:id="rId36" w:history="1">
        <w:r>
          <w:t>Распоряжение</w:t>
        </w:r>
      </w:hyperlink>
      <w:r>
        <w:t xml:space="preserve"> Правительства Российской Федерации от 9 июня 2023 г. № 1508-р (Собрание законодательс</w:t>
      </w:r>
      <w:r>
        <w:t>тва Российской Федерации, 2023, № 25, ст. 4613).</w:t>
      </w:r>
    </w:p>
    <w:p w:rsidR="00EA7EB0" w:rsidRDefault="00A313BB">
      <w:pPr>
        <w:pStyle w:val="a3"/>
      </w:pPr>
      <w:bookmarkStart w:id="34" w:name="anchor4011"/>
      <w:bookmarkEnd w:id="34"/>
      <w:r>
        <w:t xml:space="preserve">11. </w:t>
      </w:r>
      <w:hyperlink r:id="rId37" w:history="1">
        <w:r>
          <w:t>Распоряжение</w:t>
        </w:r>
      </w:hyperlink>
      <w:r>
        <w:t xml:space="preserve"> Правительства Российской Федерации от 16 апреля 2024 г. № 938-р (Собрание законодательства Российской Федерации, 202</w:t>
      </w:r>
      <w:r>
        <w:t>4, № 17, ст. 2377).</w:t>
      </w:r>
    </w:p>
    <w:p w:rsidR="00EA7EB0" w:rsidRDefault="00A313BB">
      <w:pPr>
        <w:pStyle w:val="a3"/>
      </w:pPr>
      <w:bookmarkStart w:id="35" w:name="anchor4012"/>
      <w:bookmarkEnd w:id="35"/>
      <w:r>
        <w:t xml:space="preserve">12. </w:t>
      </w:r>
      <w:hyperlink r:id="rId38" w:history="1">
        <w:r>
          <w:t>Распоряжение</w:t>
        </w:r>
      </w:hyperlink>
      <w:r>
        <w:t xml:space="preserve"> Правительства Российской Федерации от 15 января 2025 г. № 10-р (Собрание законодательства Российской Федерации, 2025, № 4, ст. 256).</w:t>
      </w:r>
    </w:p>
    <w:p w:rsidR="00EA7EB0" w:rsidRDefault="00EA7EB0">
      <w:pPr>
        <w:pStyle w:val="a3"/>
      </w:pPr>
    </w:p>
    <w:sectPr w:rsidR="00EA7EB0" w:rsidSect="00EA7EB0">
      <w:headerReference w:type="default" r:id="rId39"/>
      <w:footerReference w:type="default" r:id="rId40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BB" w:rsidRDefault="00A313BB" w:rsidP="00EA7EB0">
      <w:r>
        <w:separator/>
      </w:r>
    </w:p>
  </w:endnote>
  <w:endnote w:type="continuationSeparator" w:id="0">
    <w:p w:rsidR="00A313BB" w:rsidRDefault="00A313BB" w:rsidP="00EA7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327"/>
    </w:tblGrid>
    <w:tr w:rsidR="00EA7EB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EA7EB0" w:rsidRDefault="00EA7EB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EA7EB0" w:rsidRDefault="00EA7EB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EA7EB0" w:rsidRDefault="00EA7EB0">
          <w:pPr>
            <w:pStyle w:val="Standard"/>
            <w:ind w:firstLine="0"/>
            <w:jc w:val="right"/>
          </w:pPr>
          <w:fldSimple w:instr=" PAGE ">
            <w:r w:rsidR="005D6A8A">
              <w:rPr>
                <w:noProof/>
              </w:rPr>
              <w:t>1</w:t>
            </w:r>
          </w:fldSimple>
          <w:r>
            <w:t>/</w:t>
          </w:r>
          <w:fldSimple w:instr=" NUMPAGES \* ARABIC ">
            <w:r w:rsidR="005D6A8A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327"/>
    </w:tblGrid>
    <w:tr w:rsidR="00EA7EB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EA7EB0" w:rsidRDefault="00EA7EB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EA7EB0" w:rsidRDefault="00EA7EB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EA7EB0" w:rsidRDefault="00EA7EB0">
          <w:pPr>
            <w:pStyle w:val="Standard"/>
            <w:ind w:firstLine="0"/>
            <w:jc w:val="right"/>
          </w:pPr>
          <w:fldSimple w:instr=" PAGE ">
            <w:r w:rsidR="005D6A8A">
              <w:rPr>
                <w:noProof/>
              </w:rPr>
              <w:t>79</w:t>
            </w:r>
          </w:fldSimple>
          <w:r>
            <w:t>/</w:t>
          </w:r>
          <w:fldSimple w:instr=" NUMPAGES \* ARABIC ">
            <w:r w:rsidR="005D6A8A">
              <w:rPr>
                <w:noProof/>
              </w:rPr>
              <w:t>79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567"/>
    </w:tblGrid>
    <w:tr w:rsidR="00EA7EB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EA7EB0" w:rsidRDefault="00EA7EB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EA7EB0" w:rsidRDefault="00EA7EB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EA7EB0" w:rsidRDefault="00EA7EB0">
          <w:pPr>
            <w:pStyle w:val="Standard"/>
            <w:ind w:firstLine="0"/>
            <w:jc w:val="right"/>
          </w:pPr>
          <w:fldSimple w:instr=" PAGE ">
            <w:r w:rsidR="005D6A8A">
              <w:rPr>
                <w:noProof/>
              </w:rPr>
              <w:t>86</w:t>
            </w:r>
          </w:fldSimple>
          <w:r>
            <w:t>/</w:t>
          </w:r>
          <w:fldSimple w:instr=" NUMPAGES \* ARABIC ">
            <w:r w:rsidR="005D6A8A">
              <w:rPr>
                <w:noProof/>
              </w:rPr>
              <w:t>86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567"/>
    </w:tblGrid>
    <w:tr w:rsidR="00EA7EB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EA7EB0" w:rsidRDefault="00EA7EB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EA7EB0" w:rsidRDefault="00EA7EB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EA7EB0" w:rsidRDefault="00EA7EB0">
          <w:pPr>
            <w:pStyle w:val="Standard"/>
            <w:ind w:firstLine="0"/>
            <w:jc w:val="right"/>
          </w:pPr>
          <w:fldSimple w:instr=" PAGE ">
            <w:r w:rsidR="005D6A8A">
              <w:rPr>
                <w:noProof/>
              </w:rPr>
              <w:t>97</w:t>
            </w:r>
          </w:fldSimple>
          <w:r>
            <w:t>/</w:t>
          </w:r>
          <w:fldSimple w:instr=" NUMPAGES \* ARABIC ">
            <w:r w:rsidR="005D6A8A">
              <w:rPr>
                <w:noProof/>
              </w:rPr>
              <w:t>97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567"/>
    </w:tblGrid>
    <w:tr w:rsidR="00EA7EB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EA7EB0" w:rsidRDefault="00EA7EB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EA7EB0" w:rsidRDefault="00EA7EB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EA7EB0" w:rsidRDefault="00EA7EB0">
          <w:pPr>
            <w:pStyle w:val="Standard"/>
            <w:ind w:firstLine="0"/>
            <w:jc w:val="right"/>
          </w:pPr>
          <w:fldSimple w:instr=" PAGE ">
            <w:r w:rsidR="005D6A8A">
              <w:rPr>
                <w:noProof/>
              </w:rPr>
              <w:t>98</w:t>
            </w:r>
          </w:fldSimple>
          <w:r>
            <w:t>/</w:t>
          </w:r>
          <w:fldSimple w:instr=" NUMPAGES \* ARABIC ">
            <w:r w:rsidR="005D6A8A">
              <w:rPr>
                <w:noProof/>
              </w:rPr>
              <w:t>98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BB" w:rsidRDefault="00A313BB" w:rsidP="00EA7EB0">
      <w:r>
        <w:separator/>
      </w:r>
    </w:p>
  </w:footnote>
  <w:footnote w:type="continuationSeparator" w:id="0">
    <w:p w:rsidR="00A313BB" w:rsidRDefault="00A313BB" w:rsidP="00EA7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B0" w:rsidRDefault="00EA7EB0">
    <w:pPr>
      <w:pStyle w:val="Standard"/>
      <w:ind w:firstLine="0"/>
      <w:jc w:val="left"/>
    </w:pPr>
    <w:r>
      <w:t>Распоряжение Правительства Российской Федерации от 18 декабря 2025 г. № 3867-р Об утверждении пер...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B0" w:rsidRDefault="00EA7EB0">
    <w:pPr>
      <w:pStyle w:val="Standard"/>
      <w:ind w:firstLine="0"/>
      <w:jc w:val="left"/>
    </w:pPr>
    <w:r>
      <w:t>Распоряжение Правительства Российской Федерации от 18 декабря 2025 г. № 3867-р Об утверждении пер...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B0" w:rsidRDefault="00EA7EB0">
    <w:pPr>
      <w:pStyle w:val="Standard"/>
      <w:ind w:firstLine="0"/>
      <w:jc w:val="left"/>
    </w:pPr>
    <w:r>
      <w:t>Распоряжение Правительства Российской Федерации от 18 декабря 2025 г. № 3867-р Об утверждении пер...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B0" w:rsidRDefault="00EA7EB0">
    <w:pPr>
      <w:pStyle w:val="Standard"/>
      <w:ind w:firstLine="0"/>
      <w:jc w:val="left"/>
    </w:pPr>
    <w:r>
      <w:t>Распоряжение Правительства Российской Федерации от 18 декабря 2025 г. № 3867-р Об утверждении пер...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B0" w:rsidRDefault="00EA7EB0">
    <w:pPr>
      <w:pStyle w:val="Standard"/>
      <w:ind w:firstLine="0"/>
      <w:jc w:val="left"/>
    </w:pPr>
    <w:r>
      <w:t>Распоряжение Правительства Российской Федерации от 18 декабря 2025 г. № 3867-р Об утверждении пер...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7EB0"/>
    <w:rsid w:val="005D6A8A"/>
    <w:rsid w:val="00A313BB"/>
    <w:rsid w:val="00EA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7EB0"/>
    <w:rPr>
      <w:rFonts w:ascii="Times New Roman" w:hAnsi="Times New Roman"/>
      <w:sz w:val="24"/>
    </w:rPr>
  </w:style>
  <w:style w:type="paragraph" w:styleId="1">
    <w:name w:val="heading 1"/>
    <w:basedOn w:val="Heading"/>
    <w:rsid w:val="00EA7EB0"/>
    <w:pPr>
      <w:outlineLvl w:val="0"/>
    </w:pPr>
  </w:style>
  <w:style w:type="paragraph" w:styleId="2">
    <w:name w:val="heading 2"/>
    <w:basedOn w:val="Heading"/>
    <w:rsid w:val="00EA7EB0"/>
    <w:pPr>
      <w:outlineLvl w:val="1"/>
    </w:pPr>
  </w:style>
  <w:style w:type="paragraph" w:styleId="3">
    <w:name w:val="heading 3"/>
    <w:basedOn w:val="Heading"/>
    <w:rsid w:val="00EA7EB0"/>
    <w:pPr>
      <w:outlineLvl w:val="2"/>
    </w:pPr>
  </w:style>
  <w:style w:type="paragraph" w:styleId="4">
    <w:name w:val="heading 4"/>
    <w:basedOn w:val="Heading"/>
    <w:rsid w:val="00EA7EB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7EB0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EA7EB0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EA7EB0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EA7EB0"/>
  </w:style>
  <w:style w:type="paragraph" w:customStyle="1" w:styleId="OEM">
    <w:name w:val="Нормальный (OEM)"/>
    <w:basedOn w:val="Preformatted"/>
    <w:rsid w:val="00EA7EB0"/>
  </w:style>
  <w:style w:type="paragraph" w:customStyle="1" w:styleId="a4">
    <w:name w:val="Утратил силу"/>
    <w:basedOn w:val="Standard"/>
    <w:rsid w:val="00EA7EB0"/>
    <w:rPr>
      <w:strike/>
      <w:color w:val="666600"/>
    </w:rPr>
  </w:style>
  <w:style w:type="paragraph" w:customStyle="1" w:styleId="Textreference">
    <w:name w:val="Text (reference)"/>
    <w:basedOn w:val="Standard"/>
    <w:rsid w:val="00EA7EB0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EA7EB0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EA7EB0"/>
    <w:pPr>
      <w:ind w:left="1612" w:hanging="892"/>
    </w:pPr>
  </w:style>
  <w:style w:type="paragraph" w:customStyle="1" w:styleId="a7">
    <w:name w:val="Прижатый влево"/>
    <w:basedOn w:val="Standard"/>
    <w:rsid w:val="00EA7EB0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EA7EB0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EA7EB0"/>
    <w:pPr>
      <w:ind w:left="139" w:hanging="139"/>
    </w:pPr>
  </w:style>
  <w:style w:type="paragraph" w:customStyle="1" w:styleId="aa">
    <w:name w:val="Информация об изменениях"/>
    <w:basedOn w:val="Textreference"/>
    <w:rsid w:val="00EA7EB0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EA7EB0"/>
  </w:style>
  <w:style w:type="paragraph" w:customStyle="1" w:styleId="ac">
    <w:name w:val="Сноска"/>
    <w:basedOn w:val="Standard"/>
    <w:rsid w:val="00EA7EB0"/>
    <w:rPr>
      <w:sz w:val="20"/>
    </w:rPr>
  </w:style>
  <w:style w:type="paragraph" w:customStyle="1" w:styleId="ad">
    <w:name w:val="Взамен"/>
    <w:basedOn w:val="Textreference"/>
    <w:rsid w:val="00EA7EB0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EA7EB0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EA7EB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A7EB0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EA7EB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A7EB0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D6A8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D6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hyperlink" Target="#anchor4000" TargetMode="External"/><Relationship Id="rId18" Type="http://schemas.openxmlformats.org/officeDocument/2006/relationships/header" Target="header2.xml"/><Relationship Id="rId26" Type="http://schemas.openxmlformats.org/officeDocument/2006/relationships/hyperlink" Target="#anchor0" TargetMode="External"/><Relationship Id="rId39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34" Type="http://schemas.openxmlformats.org/officeDocument/2006/relationships/hyperlink" Target="https://internet.garant.ru/document/redirect/405424083/0" TargetMode="Externa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#anchor3000" TargetMode="External"/><Relationship Id="rId17" Type="http://schemas.openxmlformats.org/officeDocument/2006/relationships/image" Target="media/image1.png"/><Relationship Id="rId25" Type="http://schemas.openxmlformats.org/officeDocument/2006/relationships/footer" Target="footer4.xml"/><Relationship Id="rId33" Type="http://schemas.openxmlformats.org/officeDocument/2006/relationships/hyperlink" Target="https://internet.garant.ru/document/redirect/405199285/0" TargetMode="External"/><Relationship Id="rId38" Type="http://schemas.openxmlformats.org/officeDocument/2006/relationships/hyperlink" Target="https://internet.garant.ru/document/redirect/411316769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5756200/0" TargetMode="External"/><Relationship Id="rId20" Type="http://schemas.openxmlformats.org/officeDocument/2006/relationships/hyperlink" Target="#anchor0" TargetMode="External"/><Relationship Id="rId29" Type="http://schemas.openxmlformats.org/officeDocument/2006/relationships/hyperlink" Target="https://internet.garant.ru/document/redirect/74753380/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#anchor2000" TargetMode="External"/><Relationship Id="rId24" Type="http://schemas.openxmlformats.org/officeDocument/2006/relationships/header" Target="header4.xml"/><Relationship Id="rId32" Type="http://schemas.openxmlformats.org/officeDocument/2006/relationships/hyperlink" Target="https://internet.garant.ru/document/redirect/403787542/0" TargetMode="External"/><Relationship Id="rId37" Type="http://schemas.openxmlformats.org/officeDocument/2006/relationships/hyperlink" Target="https://internet.garant.ru/document/redirect/408901469/0" TargetMode="External"/><Relationship Id="rId40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#anchor0" TargetMode="External"/><Relationship Id="rId23" Type="http://schemas.openxmlformats.org/officeDocument/2006/relationships/hyperlink" Target="#anchor0" TargetMode="External"/><Relationship Id="rId28" Type="http://schemas.openxmlformats.org/officeDocument/2006/relationships/hyperlink" Target="https://internet.garant.ru/document/redirect/73956849/0" TargetMode="External"/><Relationship Id="rId36" Type="http://schemas.openxmlformats.org/officeDocument/2006/relationships/hyperlink" Target="https://internet.garant.ru/document/redirect/407027610/0" TargetMode="External"/><Relationship Id="rId10" Type="http://schemas.openxmlformats.org/officeDocument/2006/relationships/hyperlink" Target="#anchor1000" TargetMode="External"/><Relationship Id="rId19" Type="http://schemas.openxmlformats.org/officeDocument/2006/relationships/footer" Target="footer2.xml"/><Relationship Id="rId31" Type="http://schemas.openxmlformats.org/officeDocument/2006/relationships/hyperlink" Target="https://internet.garant.ru/document/redirect/403294845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413213602/0" TargetMode="External"/><Relationship Id="rId14" Type="http://schemas.openxmlformats.org/officeDocument/2006/relationships/hyperlink" Target="https://internet.garant.ru/document/redirect/413344483/0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internet.garant.ru/document/redirect/72861778/0" TargetMode="External"/><Relationship Id="rId30" Type="http://schemas.openxmlformats.org/officeDocument/2006/relationships/hyperlink" Target="https://internet.garant.ru/document/redirect/74944537/0" TargetMode="External"/><Relationship Id="rId35" Type="http://schemas.openxmlformats.org/officeDocument/2006/relationships/hyperlink" Target="https://internet.garant.ru/document/redirect/40604616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20799</Words>
  <Characters>118559</Characters>
  <Application>Microsoft Office Word</Application>
  <DocSecurity>0</DocSecurity>
  <Lines>987</Lines>
  <Paragraphs>278</Paragraphs>
  <ScaleCrop>false</ScaleCrop>
  <Company/>
  <LinksUpToDate>false</LinksUpToDate>
  <CharactersWithSpaces>139080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Виктор Киркижов</cp:lastModifiedBy>
  <cp:revision>2</cp:revision>
  <dcterms:created xsi:type="dcterms:W3CDTF">2026-05-12T12:19:00Z</dcterms:created>
  <dcterms:modified xsi:type="dcterms:W3CDTF">2026-05-12T12:19:00Z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